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59" w:type="dxa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883EF7" w:rsidRPr="002E2A74" w14:paraId="312C92B9" w14:textId="77777777" w:rsidTr="00172B1B">
        <w:tc>
          <w:tcPr>
            <w:tcW w:w="4359" w:type="dxa"/>
          </w:tcPr>
          <w:p w14:paraId="174E47FE" w14:textId="77777777" w:rsidR="00883EF7" w:rsidRPr="002E2A74" w:rsidRDefault="00883EF7" w:rsidP="00172B1B">
            <w:pPr>
              <w:pStyle w:val="CentrBold"/>
              <w:spacing w:line="240" w:lineRule="auto"/>
              <w:jc w:val="left"/>
              <w:rPr>
                <w:b w:val="0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2E2A74">
              <w:rPr>
                <w:b w:val="0"/>
                <w:sz w:val="24"/>
                <w:szCs w:val="24"/>
                <w:lang w:val="lt-LT"/>
              </w:rPr>
              <w:t xml:space="preserve">PATVIRTINTA </w:t>
            </w:r>
          </w:p>
        </w:tc>
      </w:tr>
      <w:tr w:rsidR="008121BC" w:rsidRPr="008121BC" w14:paraId="4A70B014" w14:textId="77777777" w:rsidTr="00172B1B">
        <w:tc>
          <w:tcPr>
            <w:tcW w:w="4359" w:type="dxa"/>
          </w:tcPr>
          <w:p w14:paraId="16058692" w14:textId="77777777" w:rsidR="00883EF7" w:rsidRPr="005843F2" w:rsidRDefault="00883EF7" w:rsidP="00172B1B">
            <w:pPr>
              <w:pStyle w:val="CentrBold"/>
              <w:spacing w:line="240" w:lineRule="auto"/>
              <w:jc w:val="left"/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</w:pPr>
            <w:r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 xml:space="preserve">BĮ Klaipėdos miesto lengvosios atletikos </w:t>
            </w:r>
          </w:p>
          <w:p w14:paraId="6D084DD4" w14:textId="77777777" w:rsidR="00883EF7" w:rsidRPr="005843F2" w:rsidRDefault="00883EF7" w:rsidP="00172B1B">
            <w:pPr>
              <w:pStyle w:val="CentrBold"/>
              <w:spacing w:line="240" w:lineRule="auto"/>
              <w:jc w:val="left"/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</w:pPr>
            <w:r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 xml:space="preserve">mokyklos direktoriaus </w:t>
            </w:r>
          </w:p>
          <w:p w14:paraId="729EA018" w14:textId="51B7A771" w:rsidR="00883EF7" w:rsidRPr="008121BC" w:rsidRDefault="00883EF7" w:rsidP="005843F2">
            <w:pPr>
              <w:pStyle w:val="CentrBold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  <w:lang w:val="lt-LT"/>
              </w:rPr>
            </w:pPr>
            <w:r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>202</w:t>
            </w:r>
            <w:r w:rsidR="00793A40"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>2</w:t>
            </w:r>
            <w:r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 xml:space="preserve"> m. rug</w:t>
            </w:r>
            <w:r w:rsidR="005843F2"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>sėj</w:t>
            </w:r>
            <w:r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 xml:space="preserve">o </w:t>
            </w:r>
            <w:r w:rsidR="005843F2"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>26</w:t>
            </w:r>
            <w:r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 xml:space="preserve"> d. įsakymu Nr. V-</w:t>
            </w:r>
            <w:r w:rsidR="005843F2" w:rsidRPr="005843F2">
              <w:rPr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  <w:t>144</w:t>
            </w:r>
          </w:p>
        </w:tc>
      </w:tr>
    </w:tbl>
    <w:p w14:paraId="1D21C56F" w14:textId="77777777" w:rsidR="00E71E06" w:rsidRPr="008E7930" w:rsidRDefault="00E71E06" w:rsidP="005843F2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EF7878F" w14:textId="791880F1" w:rsidR="00997A37" w:rsidRPr="00AE0C94" w:rsidRDefault="00997A37" w:rsidP="00AE0C9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54C85A1" w14:textId="1C90C660" w:rsidR="007D30CA" w:rsidRPr="00AE0C94" w:rsidRDefault="007D30CA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C94">
        <w:rPr>
          <w:rFonts w:ascii="Times New Roman" w:hAnsi="Times New Roman" w:cs="Times New Roman"/>
          <w:b/>
          <w:bCs/>
          <w:sz w:val="24"/>
          <w:szCs w:val="24"/>
        </w:rPr>
        <w:t>ATLYGIN</w:t>
      </w:r>
      <w:r w:rsidR="00724E54" w:rsidRPr="00AE0C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E0C94"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CE7D00" w:rsidRPr="00AE0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C94">
        <w:rPr>
          <w:rFonts w:ascii="Times New Roman" w:hAnsi="Times New Roman" w:cs="Times New Roman"/>
          <w:b/>
          <w:bCs/>
          <w:sz w:val="24"/>
          <w:szCs w:val="24"/>
        </w:rPr>
        <w:t xml:space="preserve">UŽ NEFORMALŲJĮ </w:t>
      </w:r>
      <w:r w:rsidR="008A12D8" w:rsidRPr="00AE0C94">
        <w:rPr>
          <w:rFonts w:ascii="Times New Roman" w:hAnsi="Times New Roman" w:cs="Times New Roman"/>
          <w:b/>
          <w:bCs/>
          <w:sz w:val="24"/>
          <w:szCs w:val="24"/>
        </w:rPr>
        <w:t xml:space="preserve">UGDYMĄ </w:t>
      </w:r>
      <w:r w:rsidR="007E4C63" w:rsidRPr="00AE0C94">
        <w:rPr>
          <w:rFonts w:ascii="Times New Roman" w:hAnsi="Times New Roman" w:cs="Times New Roman"/>
          <w:b/>
          <w:bCs/>
          <w:sz w:val="24"/>
          <w:szCs w:val="24"/>
        </w:rPr>
        <w:t xml:space="preserve">MOKĖJIMO </w:t>
      </w:r>
      <w:r w:rsidR="00246294">
        <w:rPr>
          <w:rFonts w:ascii="Times New Roman" w:hAnsi="Times New Roman" w:cs="Times New Roman"/>
          <w:b/>
          <w:bCs/>
          <w:sz w:val="24"/>
          <w:szCs w:val="24"/>
        </w:rPr>
        <w:t xml:space="preserve">BĮ </w:t>
      </w:r>
      <w:r w:rsidRPr="00AE0C94">
        <w:rPr>
          <w:rFonts w:ascii="Times New Roman" w:hAnsi="Times New Roman" w:cs="Times New Roman"/>
          <w:b/>
          <w:bCs/>
          <w:sz w:val="24"/>
          <w:szCs w:val="24"/>
        </w:rPr>
        <w:t>KLAIPĖDOS MIEST</w:t>
      </w:r>
      <w:r w:rsidR="007E4C63" w:rsidRPr="00AE0C9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46294">
        <w:rPr>
          <w:rFonts w:ascii="Times New Roman" w:hAnsi="Times New Roman" w:cs="Times New Roman"/>
          <w:b/>
          <w:bCs/>
          <w:sz w:val="24"/>
          <w:szCs w:val="24"/>
        </w:rPr>
        <w:t xml:space="preserve">LENGVOSIOS ATLETIKOS MOKYKLOJE </w:t>
      </w:r>
      <w:r w:rsidRPr="00AE0C94">
        <w:rPr>
          <w:rFonts w:ascii="Times New Roman" w:hAnsi="Times New Roman" w:cs="Times New Roman"/>
          <w:b/>
          <w:bCs/>
          <w:sz w:val="24"/>
          <w:szCs w:val="24"/>
        </w:rPr>
        <w:t>TVARKOS APRAŠAS</w:t>
      </w:r>
    </w:p>
    <w:p w14:paraId="367EF850" w14:textId="7F20E745" w:rsidR="007D30CA" w:rsidRPr="00AE0C94" w:rsidRDefault="007D30CA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53D7A" w14:textId="77777777" w:rsidR="007D30CA" w:rsidRPr="00AE0C94" w:rsidRDefault="007D30CA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A23C8" w14:textId="2ACE6C62" w:rsidR="007D30CA" w:rsidRPr="00AE0C94" w:rsidRDefault="007D30CA" w:rsidP="00AE0C9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C94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4C20C331" w14:textId="5D242B17" w:rsidR="007D30CA" w:rsidRPr="00AE0C94" w:rsidRDefault="007D30CA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C94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4F95ECEB" w14:textId="77DFF3FC" w:rsidR="007D30CA" w:rsidRPr="00AE0C94" w:rsidRDefault="007D30CA" w:rsidP="00AE0C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FF04C" w14:textId="50633731" w:rsidR="007D30CA" w:rsidRPr="00AE0C94" w:rsidRDefault="007D30CA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0C94">
        <w:rPr>
          <w:rFonts w:ascii="Times New Roman" w:hAnsi="Times New Roman" w:cs="Times New Roman"/>
          <w:sz w:val="24"/>
          <w:szCs w:val="24"/>
        </w:rPr>
        <w:t>Atlyginimo</w:t>
      </w:r>
      <w:r w:rsidR="008A12D8" w:rsidRPr="00AE0C94">
        <w:rPr>
          <w:rFonts w:ascii="Times New Roman" w:hAnsi="Times New Roman" w:cs="Times New Roman"/>
          <w:sz w:val="24"/>
          <w:szCs w:val="24"/>
        </w:rPr>
        <w:t xml:space="preserve"> </w:t>
      </w:r>
      <w:r w:rsidRPr="00AE0C94">
        <w:rPr>
          <w:rFonts w:ascii="Times New Roman" w:hAnsi="Times New Roman" w:cs="Times New Roman"/>
          <w:sz w:val="24"/>
          <w:szCs w:val="24"/>
        </w:rPr>
        <w:t xml:space="preserve">už neformalųjį </w:t>
      </w:r>
      <w:r w:rsidR="008A12D8" w:rsidRPr="00AE0C94">
        <w:rPr>
          <w:rFonts w:ascii="Times New Roman" w:hAnsi="Times New Roman" w:cs="Times New Roman"/>
          <w:sz w:val="24"/>
          <w:szCs w:val="24"/>
        </w:rPr>
        <w:t>ugdymą</w:t>
      </w:r>
      <w:r w:rsidRPr="00AE0C94">
        <w:rPr>
          <w:rFonts w:ascii="Times New Roman" w:hAnsi="Times New Roman" w:cs="Times New Roman"/>
          <w:sz w:val="24"/>
          <w:szCs w:val="24"/>
        </w:rPr>
        <w:t xml:space="preserve"> </w:t>
      </w:r>
      <w:r w:rsidR="008A12D8" w:rsidRPr="00AE0C94">
        <w:rPr>
          <w:rFonts w:ascii="Times New Roman" w:hAnsi="Times New Roman" w:cs="Times New Roman"/>
          <w:sz w:val="24"/>
          <w:szCs w:val="24"/>
        </w:rPr>
        <w:t>tvark</w:t>
      </w:r>
      <w:r w:rsidR="007F4D6E" w:rsidRPr="00AE0C94">
        <w:rPr>
          <w:rFonts w:ascii="Times New Roman" w:hAnsi="Times New Roman" w:cs="Times New Roman"/>
          <w:sz w:val="24"/>
          <w:szCs w:val="24"/>
        </w:rPr>
        <w:t>os aprašas (</w:t>
      </w:r>
      <w:r w:rsidR="008A12D8" w:rsidRPr="00AE0C94">
        <w:rPr>
          <w:rFonts w:ascii="Times New Roman" w:hAnsi="Times New Roman" w:cs="Times New Roman"/>
          <w:sz w:val="24"/>
          <w:szCs w:val="24"/>
        </w:rPr>
        <w:t>toliau</w:t>
      </w:r>
      <w:r w:rsidR="00611E50" w:rsidRPr="00AE0C94">
        <w:rPr>
          <w:rFonts w:ascii="Times New Roman" w:hAnsi="Times New Roman" w:cs="Times New Roman"/>
          <w:sz w:val="24"/>
          <w:szCs w:val="24"/>
        </w:rPr>
        <w:t xml:space="preserve"> – </w:t>
      </w:r>
      <w:r w:rsidR="008A12D8" w:rsidRPr="00AE0C94">
        <w:rPr>
          <w:rFonts w:ascii="Times New Roman" w:hAnsi="Times New Roman" w:cs="Times New Roman"/>
          <w:sz w:val="24"/>
          <w:szCs w:val="24"/>
        </w:rPr>
        <w:t xml:space="preserve">Aprašas) </w:t>
      </w:r>
      <w:r w:rsidR="00246294" w:rsidRPr="00AE0C94">
        <w:rPr>
          <w:rFonts w:ascii="Times New Roman" w:hAnsi="Times New Roman" w:cs="Times New Roman"/>
          <w:sz w:val="24"/>
          <w:szCs w:val="24"/>
        </w:rPr>
        <w:t>reglamentuoja</w:t>
      </w:r>
      <w:r w:rsidR="00246294">
        <w:rPr>
          <w:rFonts w:ascii="Times New Roman" w:hAnsi="Times New Roman" w:cs="Times New Roman"/>
          <w:sz w:val="24"/>
          <w:szCs w:val="24"/>
        </w:rPr>
        <w:t xml:space="preserve"> </w:t>
      </w:r>
      <w:r w:rsidRPr="00AE0C94">
        <w:rPr>
          <w:rFonts w:ascii="Times New Roman" w:hAnsi="Times New Roman" w:cs="Times New Roman"/>
          <w:sz w:val="24"/>
          <w:szCs w:val="24"/>
        </w:rPr>
        <w:t xml:space="preserve">atlyginimo už </w:t>
      </w:r>
      <w:r w:rsidR="00611E50" w:rsidRPr="00AE0C94">
        <w:rPr>
          <w:rFonts w:ascii="Times New Roman" w:hAnsi="Times New Roman" w:cs="Times New Roman"/>
          <w:sz w:val="24"/>
          <w:szCs w:val="24"/>
        </w:rPr>
        <w:t>teikiamas ugdymo paslaugas (</w:t>
      </w:r>
      <w:r w:rsidR="00F76E0F" w:rsidRPr="00AE0C94">
        <w:rPr>
          <w:rFonts w:ascii="Times New Roman" w:hAnsi="Times New Roman" w:cs="Times New Roman"/>
          <w:sz w:val="24"/>
          <w:szCs w:val="24"/>
        </w:rPr>
        <w:t>toliau</w:t>
      </w:r>
      <w:r w:rsidR="005D45B1">
        <w:rPr>
          <w:rFonts w:ascii="Times New Roman" w:hAnsi="Times New Roman" w:cs="Times New Roman"/>
          <w:sz w:val="24"/>
          <w:szCs w:val="24"/>
        </w:rPr>
        <w:t xml:space="preserve"> </w:t>
      </w:r>
      <w:r w:rsidR="005D45B1" w:rsidRPr="008F768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D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E0F" w:rsidRPr="00AE0C94">
        <w:rPr>
          <w:rFonts w:ascii="Times New Roman" w:hAnsi="Times New Roman" w:cs="Times New Roman"/>
          <w:sz w:val="24"/>
          <w:szCs w:val="24"/>
        </w:rPr>
        <w:t xml:space="preserve">Atlyginimas) </w:t>
      </w:r>
      <w:r w:rsidRPr="00AE0C94">
        <w:rPr>
          <w:rFonts w:ascii="Times New Roman" w:hAnsi="Times New Roman" w:cs="Times New Roman"/>
          <w:sz w:val="24"/>
          <w:szCs w:val="24"/>
        </w:rPr>
        <w:t>mokėjim</w:t>
      </w:r>
      <w:r w:rsidR="007E4C63" w:rsidRPr="00AE0C94">
        <w:rPr>
          <w:rFonts w:ascii="Times New Roman" w:hAnsi="Times New Roman" w:cs="Times New Roman"/>
          <w:sz w:val="24"/>
          <w:szCs w:val="24"/>
        </w:rPr>
        <w:t>o</w:t>
      </w:r>
      <w:r w:rsidR="008A12D8" w:rsidRPr="00AE0C94">
        <w:rPr>
          <w:rFonts w:ascii="Times New Roman" w:hAnsi="Times New Roman" w:cs="Times New Roman"/>
          <w:sz w:val="24"/>
          <w:szCs w:val="24"/>
        </w:rPr>
        <w:t xml:space="preserve"> tvarką</w:t>
      </w:r>
      <w:r w:rsidRPr="00AE0C94">
        <w:rPr>
          <w:rFonts w:ascii="Times New Roman" w:hAnsi="Times New Roman" w:cs="Times New Roman"/>
          <w:sz w:val="24"/>
          <w:szCs w:val="24"/>
        </w:rPr>
        <w:t>,</w:t>
      </w:r>
      <w:r w:rsidR="008A12D8" w:rsidRPr="00AE0C94">
        <w:rPr>
          <w:rFonts w:ascii="Times New Roman" w:hAnsi="Times New Roman" w:cs="Times New Roman"/>
          <w:sz w:val="24"/>
          <w:szCs w:val="24"/>
        </w:rPr>
        <w:t xml:space="preserve"> terminus,</w:t>
      </w:r>
      <w:r w:rsidR="007E4C63" w:rsidRPr="00AE0C94">
        <w:rPr>
          <w:rFonts w:ascii="Times New Roman" w:hAnsi="Times New Roman" w:cs="Times New Roman"/>
          <w:sz w:val="24"/>
          <w:szCs w:val="24"/>
        </w:rPr>
        <w:t xml:space="preserve"> mažinimo ir </w:t>
      </w:r>
      <w:r w:rsidRPr="00AE0C94">
        <w:rPr>
          <w:rFonts w:ascii="Times New Roman" w:hAnsi="Times New Roman" w:cs="Times New Roman"/>
          <w:sz w:val="24"/>
          <w:szCs w:val="24"/>
        </w:rPr>
        <w:t xml:space="preserve"> atleidim</w:t>
      </w:r>
      <w:r w:rsidR="007E4C63" w:rsidRPr="00AE0C94">
        <w:rPr>
          <w:rFonts w:ascii="Times New Roman" w:hAnsi="Times New Roman" w:cs="Times New Roman"/>
          <w:sz w:val="24"/>
          <w:szCs w:val="24"/>
        </w:rPr>
        <w:t>o</w:t>
      </w:r>
      <w:r w:rsidRPr="00AE0C94">
        <w:rPr>
          <w:rFonts w:ascii="Times New Roman" w:hAnsi="Times New Roman" w:cs="Times New Roman"/>
          <w:sz w:val="24"/>
          <w:szCs w:val="24"/>
        </w:rPr>
        <w:t xml:space="preserve"> nuo jo</w:t>
      </w:r>
      <w:r w:rsidR="007E4C63" w:rsidRPr="00AE0C94">
        <w:rPr>
          <w:rFonts w:ascii="Times New Roman" w:hAnsi="Times New Roman" w:cs="Times New Roman"/>
          <w:sz w:val="24"/>
          <w:szCs w:val="24"/>
        </w:rPr>
        <w:t xml:space="preserve"> atvejus</w:t>
      </w:r>
      <w:r w:rsidRPr="00AE0C94">
        <w:rPr>
          <w:rFonts w:ascii="Times New Roman" w:hAnsi="Times New Roman" w:cs="Times New Roman"/>
          <w:sz w:val="24"/>
          <w:szCs w:val="24"/>
        </w:rPr>
        <w:t>, užskaitymo ir grąžinimo, panaudojimo</w:t>
      </w:r>
      <w:r w:rsidR="007E4C63" w:rsidRPr="00AE0C94">
        <w:rPr>
          <w:rFonts w:ascii="Times New Roman" w:hAnsi="Times New Roman" w:cs="Times New Roman"/>
          <w:sz w:val="24"/>
          <w:szCs w:val="24"/>
        </w:rPr>
        <w:t xml:space="preserve"> bei asmenų atsakomyb</w:t>
      </w:r>
      <w:r w:rsidR="008A12D8" w:rsidRPr="00AE0C94">
        <w:rPr>
          <w:rFonts w:ascii="Times New Roman" w:hAnsi="Times New Roman" w:cs="Times New Roman"/>
          <w:sz w:val="24"/>
          <w:szCs w:val="24"/>
        </w:rPr>
        <w:t>ės tvarką</w:t>
      </w:r>
      <w:r w:rsidR="00246294">
        <w:rPr>
          <w:rFonts w:ascii="Times New Roman" w:hAnsi="Times New Roman" w:cs="Times New Roman"/>
          <w:sz w:val="24"/>
          <w:szCs w:val="24"/>
        </w:rPr>
        <w:t xml:space="preserve"> BĮ </w:t>
      </w:r>
      <w:r w:rsidR="00246294" w:rsidRPr="00AE0C94"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246294">
        <w:rPr>
          <w:rFonts w:ascii="Times New Roman" w:hAnsi="Times New Roman" w:cs="Times New Roman"/>
          <w:sz w:val="24"/>
          <w:szCs w:val="24"/>
        </w:rPr>
        <w:t>lengvosios atletikos mokykloje</w:t>
      </w:r>
      <w:r w:rsidR="00246294" w:rsidRPr="00AE0C94">
        <w:rPr>
          <w:rFonts w:ascii="Times New Roman" w:hAnsi="Times New Roman" w:cs="Times New Roman"/>
          <w:sz w:val="24"/>
          <w:szCs w:val="24"/>
        </w:rPr>
        <w:t xml:space="preserve"> (</w:t>
      </w:r>
      <w:r w:rsidR="00F04EA3">
        <w:rPr>
          <w:rFonts w:ascii="Times New Roman" w:hAnsi="Times New Roman" w:cs="Times New Roman"/>
          <w:sz w:val="24"/>
          <w:szCs w:val="24"/>
        </w:rPr>
        <w:t>toliau – Mokykla</w:t>
      </w:r>
      <w:r w:rsidR="00246294" w:rsidRPr="00AE0C94">
        <w:rPr>
          <w:rFonts w:ascii="Times New Roman" w:hAnsi="Times New Roman" w:cs="Times New Roman"/>
          <w:sz w:val="24"/>
          <w:szCs w:val="24"/>
        </w:rPr>
        <w:t>)</w:t>
      </w:r>
      <w:r w:rsidR="008A12D8" w:rsidRPr="00AE0C94">
        <w:rPr>
          <w:rFonts w:ascii="Times New Roman" w:hAnsi="Times New Roman" w:cs="Times New Roman"/>
          <w:sz w:val="24"/>
          <w:szCs w:val="24"/>
        </w:rPr>
        <w:t>.</w:t>
      </w:r>
    </w:p>
    <w:p w14:paraId="075791F7" w14:textId="08D49EF5" w:rsidR="007D30CA" w:rsidRPr="00AE0C94" w:rsidRDefault="00245A04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0C94">
        <w:rPr>
          <w:rFonts w:ascii="Times New Roman" w:hAnsi="Times New Roman" w:cs="Times New Roman"/>
          <w:sz w:val="24"/>
          <w:szCs w:val="24"/>
        </w:rPr>
        <w:t>Atlyginimo dydį</w:t>
      </w:r>
      <w:r w:rsidR="007D30CA" w:rsidRPr="00AE0C94">
        <w:rPr>
          <w:rFonts w:ascii="Times New Roman" w:hAnsi="Times New Roman" w:cs="Times New Roman"/>
          <w:sz w:val="24"/>
          <w:szCs w:val="24"/>
        </w:rPr>
        <w:t xml:space="preserve"> už neformalųjį </w:t>
      </w:r>
      <w:r w:rsidR="008A12D8" w:rsidRPr="00AE0C94">
        <w:rPr>
          <w:rFonts w:ascii="Times New Roman" w:hAnsi="Times New Roman" w:cs="Times New Roman"/>
          <w:sz w:val="24"/>
          <w:szCs w:val="24"/>
        </w:rPr>
        <w:t>ugdymą</w:t>
      </w:r>
      <w:r w:rsidR="00246294">
        <w:rPr>
          <w:rFonts w:ascii="Times New Roman" w:hAnsi="Times New Roman" w:cs="Times New Roman"/>
          <w:sz w:val="24"/>
          <w:szCs w:val="24"/>
        </w:rPr>
        <w:t xml:space="preserve"> Mokykloje</w:t>
      </w:r>
      <w:r w:rsidR="007D30CA" w:rsidRPr="00AE0C94">
        <w:rPr>
          <w:rFonts w:ascii="Times New Roman" w:hAnsi="Times New Roman" w:cs="Times New Roman"/>
          <w:sz w:val="24"/>
          <w:szCs w:val="24"/>
        </w:rPr>
        <w:t xml:space="preserve"> nustato Klaipėdos miesto savivaldybės taryb</w:t>
      </w:r>
      <w:r w:rsidRPr="00AE0C94">
        <w:rPr>
          <w:rFonts w:ascii="Times New Roman" w:hAnsi="Times New Roman" w:cs="Times New Roman"/>
          <w:sz w:val="24"/>
          <w:szCs w:val="24"/>
        </w:rPr>
        <w:t>a.</w:t>
      </w:r>
      <w:r w:rsidR="007D30CA" w:rsidRPr="00AE0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689AD" w14:textId="7B03D518" w:rsidR="007E4C63" w:rsidRPr="00AE0C94" w:rsidRDefault="007E4C63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0C94">
        <w:rPr>
          <w:rFonts w:ascii="Times New Roman" w:hAnsi="Times New Roman" w:cs="Times New Roman"/>
          <w:sz w:val="24"/>
          <w:szCs w:val="24"/>
        </w:rPr>
        <w:t>Apraše vartojamos sąvokos suprantamos taip, kaip jos apibrėžtos Lietuvos Respublikos vietos savivaldos įsta</w:t>
      </w:r>
      <w:r w:rsidR="00CE7D00" w:rsidRPr="00AE0C94">
        <w:rPr>
          <w:rFonts w:ascii="Times New Roman" w:hAnsi="Times New Roman" w:cs="Times New Roman"/>
          <w:sz w:val="24"/>
          <w:szCs w:val="24"/>
        </w:rPr>
        <w:t>t</w:t>
      </w:r>
      <w:r w:rsidRPr="00AE0C94">
        <w:rPr>
          <w:rFonts w:ascii="Times New Roman" w:hAnsi="Times New Roman" w:cs="Times New Roman"/>
          <w:sz w:val="24"/>
          <w:szCs w:val="24"/>
        </w:rPr>
        <w:t xml:space="preserve">yme, Lietuvos Respublikos </w:t>
      </w:r>
      <w:r w:rsidR="00CE7D00" w:rsidRPr="00AE0C94">
        <w:rPr>
          <w:rFonts w:ascii="Times New Roman" w:hAnsi="Times New Roman" w:cs="Times New Roman"/>
          <w:sz w:val="24"/>
          <w:szCs w:val="24"/>
        </w:rPr>
        <w:t>sporto įstatyme ir kituose teisės aktuose.</w:t>
      </w:r>
    </w:p>
    <w:p w14:paraId="5594D4B0" w14:textId="56F3608D" w:rsidR="0016688E" w:rsidRPr="00AE0C94" w:rsidRDefault="0016688E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BF848" w14:textId="1900D40D" w:rsidR="0016688E" w:rsidRPr="00AE0C94" w:rsidRDefault="0016688E" w:rsidP="00AE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03C09" w14:textId="433C124A" w:rsidR="00D36E59" w:rsidRPr="00AE0C94" w:rsidRDefault="0016688E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SKYRIUS</w:t>
      </w:r>
    </w:p>
    <w:p w14:paraId="729685BC" w14:textId="1B119CA0" w:rsidR="00D36E59" w:rsidRPr="00AE0C94" w:rsidRDefault="00D36E59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ATLYGINIMO</w:t>
      </w:r>
      <w:r w:rsidR="00CE7D00" w:rsidRPr="00AE0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E0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MOKĖJIMO TVARKA IR TERMINAI</w:t>
      </w:r>
    </w:p>
    <w:p w14:paraId="4FD3ADCB" w14:textId="4ABE2985" w:rsidR="0016688E" w:rsidRPr="00AE0C94" w:rsidRDefault="0016688E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F2E3D3" w14:textId="126CBF16" w:rsidR="0058184D" w:rsidRPr="00AE0C94" w:rsidRDefault="0016688E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Atlyginimas už neformalųjį </w:t>
      </w:r>
      <w:r w:rsidR="008A12D8"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ugdymą</w:t>
      </w:r>
      <w:r w:rsidR="00484C8C">
        <w:rPr>
          <w:rStyle w:val="Grietas"/>
        </w:rPr>
        <w:t xml:space="preserve"> </w:t>
      </w:r>
      <w:r w:rsidR="00484C8C" w:rsidRPr="007F6578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mokamas nuo </w:t>
      </w:r>
      <w:r w:rsidR="007F6578">
        <w:rPr>
          <w:rStyle w:val="Grietas"/>
          <w:rFonts w:ascii="Times New Roman" w:hAnsi="Times New Roman" w:cs="Times New Roman"/>
          <w:b w:val="0"/>
          <w:sz w:val="24"/>
          <w:szCs w:val="24"/>
        </w:rPr>
        <w:t>ugdytinio</w:t>
      </w:r>
      <w:r w:rsidR="0024629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priėmimo į Mokyklą</w:t>
      </w:r>
      <w:r w:rsidR="00484C8C" w:rsidRPr="007F6578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dienos, pasirašius ugdymo sutartį ir įforminus direktoriaus įsakymu</w:t>
      </w:r>
      <w:r w:rsidR="00484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Atlyginimas 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mokamas už kiekvieną lankytą mokslo metų mėnesį</w:t>
      </w:r>
      <w:r w:rsidR="00793A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462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78A567" w14:textId="2CB3CE5F" w:rsidR="00530F32" w:rsidRPr="00AE0C94" w:rsidRDefault="00530F32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AE0C94">
        <w:rPr>
          <w:rFonts w:ascii="Times New Roman" w:hAnsi="Times New Roman" w:cs="Times New Roman"/>
          <w:color w:val="000000" w:themeColor="text1"/>
          <w:sz w:val="24"/>
          <w:szCs w:val="24"/>
        </w:rPr>
        <w:t>lyginim</w:t>
      </w:r>
      <w:r w:rsidR="005E0A1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E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 neformalųjį </w:t>
      </w:r>
      <w:r w:rsidR="00881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ugdymą </w:t>
      </w:r>
      <w:r w:rsidR="005E0A10">
        <w:rPr>
          <w:rFonts w:ascii="Times New Roman" w:hAnsi="Times New Roman" w:cs="Times New Roman"/>
          <w:color w:val="000000" w:themeColor="text1"/>
          <w:sz w:val="24"/>
          <w:szCs w:val="24"/>
        </w:rPr>
        <w:t>nereikia mokėti</w:t>
      </w:r>
      <w:r w:rsidR="00AE0C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76E67E3" w14:textId="5BA942CF" w:rsidR="00530F32" w:rsidRDefault="00530F32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16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E0A10">
        <w:rPr>
          <w:rFonts w:ascii="Times New Roman" w:hAnsi="Times New Roman" w:cs="Times New Roman"/>
          <w:color w:val="000000" w:themeColor="text1"/>
          <w:sz w:val="24"/>
          <w:szCs w:val="24"/>
        </w:rPr>
        <w:t>eigu ugdytinis dėl ligų ar traumų visą einamąjį mėnesį nedalyvavo</w:t>
      </w:r>
      <w:r w:rsidR="00A07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ugdymo procese, pateikus t</w:t>
      </w:r>
      <w:r w:rsidR="00306117">
        <w:rPr>
          <w:rFonts w:ascii="Times New Roman" w:hAnsi="Times New Roman" w:cs="Times New Roman"/>
          <w:color w:val="000000" w:themeColor="text1"/>
          <w:sz w:val="24"/>
          <w:szCs w:val="24"/>
        </w:rPr>
        <w:t>ai patvirtinančius dokumentus (</w:t>
      </w:r>
      <w:r w:rsidR="00A076E5">
        <w:rPr>
          <w:rFonts w:ascii="Times New Roman" w:hAnsi="Times New Roman" w:cs="Times New Roman"/>
          <w:color w:val="000000" w:themeColor="text1"/>
          <w:sz w:val="24"/>
          <w:szCs w:val="24"/>
        </w:rPr>
        <w:t>patvirtinantys dokumentai ligos atveju laikytini ir tėvų pateisinamieji rašteliai);</w:t>
      </w:r>
    </w:p>
    <w:p w14:paraId="0774D5E5" w14:textId="391E0EB3" w:rsidR="00793A40" w:rsidRDefault="00793A40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Oficialių bendrojo ugdymo mokyklų vasaros atostogų metu, bet ne ilgiau kaip du vasaros mėnesius;</w:t>
      </w:r>
    </w:p>
    <w:p w14:paraId="034BAAE6" w14:textId="28F4690A" w:rsidR="00A076E5" w:rsidRDefault="00072160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jeigu </w:t>
      </w:r>
      <w:r w:rsidR="00A07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Klaipėdos miesto savivaldybės administracijos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vaiko gerovės komisijos teikimu Klaipėdos m. savivaldybės administracijos direktorius priėmė sprendimą dėl minimalios priežiūros priemonės (lankyti sporto programą) skyrimo vaikui;</w:t>
      </w:r>
    </w:p>
    <w:p w14:paraId="436E7FE5" w14:textId="0E93DBF5" w:rsidR="00072160" w:rsidRDefault="00072160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jeigu šeima</w:t>
      </w:r>
      <w:r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socialinę pašalpą, mokamą pagal LR piniginės socialinės paramos nepasiturintiems gyventojams įstatymą;</w:t>
      </w:r>
    </w:p>
    <w:p w14:paraId="73F54A20" w14:textId="08F54AA2" w:rsidR="00072160" w:rsidRPr="00372B31" w:rsidRDefault="00072160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jeigu ugdytinis</w:t>
      </w:r>
      <w:r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117">
        <w:rPr>
          <w:rFonts w:ascii="Times New Roman" w:hAnsi="Times New Roman" w:cs="Times New Roman"/>
          <w:color w:val="000000" w:themeColor="text1"/>
          <w:sz w:val="24"/>
          <w:szCs w:val="24"/>
        </w:rPr>
        <w:t>gyvena bendruomeniniuose globos namuose bei Šeimos gerovės centro padaliniuose (dienos centre, laikinos globos centre ir pan.) jam teikiama pagalba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apie tai</w:t>
      </w:r>
      <w:r w:rsidR="00EA4B13" w:rsidRPr="00E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B13"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>pateik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iamas </w:t>
      </w:r>
      <w:r w:rsidR="00EA4B13"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>patvirtinan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EA4B13"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>s dokument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A4B13"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125BBD" w14:textId="5F260509" w:rsidR="00072160" w:rsidRPr="00372B31" w:rsidRDefault="00072160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t>jeigu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gdytinis</w:t>
      </w:r>
      <w:r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>auga</w:t>
      </w:r>
      <w:r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daugiavaikė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šeimo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auginančioje</w:t>
      </w:r>
      <w:r w:rsidRPr="007F6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B13">
        <w:rPr>
          <w:rFonts w:ascii="Times New Roman" w:hAnsi="Times New Roman" w:cs="Times New Roman"/>
          <w:sz w:val="24"/>
          <w:szCs w:val="24"/>
        </w:rPr>
        <w:t>tri</w:t>
      </w:r>
      <w:r w:rsidRPr="007F65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ir daugiau vaikų</w:t>
      </w:r>
      <w:r w:rsidR="00EA4B13">
        <w:rPr>
          <w:rFonts w:ascii="Times New Roman" w:hAnsi="Times New Roman" w:cs="Times New Roman"/>
          <w:sz w:val="24"/>
          <w:szCs w:val="24"/>
        </w:rPr>
        <w:t xml:space="preserve"> (</w:t>
      </w:r>
      <w:r w:rsidRPr="007F6578">
        <w:rPr>
          <w:rFonts w:ascii="Times New Roman" w:hAnsi="Times New Roman" w:cs="Times New Roman"/>
          <w:sz w:val="24"/>
          <w:szCs w:val="24"/>
        </w:rPr>
        <w:t>pateikus tėvų (globėjų) prašymą ir visų šeimos (globotinių) vaikų gimimo liudijimų kopijas</w:t>
      </w:r>
      <w:r w:rsidR="00EA4B13">
        <w:rPr>
          <w:rFonts w:ascii="Times New Roman" w:hAnsi="Times New Roman" w:cs="Times New Roman"/>
          <w:sz w:val="24"/>
          <w:szCs w:val="24"/>
        </w:rPr>
        <w:t xml:space="preserve"> taip pat,</w:t>
      </w:r>
      <w:r w:rsidRPr="007F6578">
        <w:rPr>
          <w:rFonts w:ascii="Times New Roman" w:hAnsi="Times New Roman" w:cs="Times New Roman"/>
          <w:sz w:val="24"/>
          <w:szCs w:val="24"/>
        </w:rPr>
        <w:t xml:space="preserve"> </w:t>
      </w:r>
      <w:r w:rsidR="00EA4B13">
        <w:rPr>
          <w:rFonts w:ascii="Times New Roman" w:hAnsi="Times New Roman" w:cs="Times New Roman"/>
          <w:sz w:val="24"/>
          <w:szCs w:val="24"/>
        </w:rPr>
        <w:t>j</w:t>
      </w:r>
      <w:r w:rsidRPr="007F6578">
        <w:rPr>
          <w:rFonts w:ascii="Times New Roman" w:hAnsi="Times New Roman" w:cs="Times New Roman"/>
          <w:sz w:val="24"/>
          <w:szCs w:val="24"/>
        </w:rPr>
        <w:t>eigu vienas iš daugiavaikės šeimos vaikų studijuoja aukštosios mokyklos dieniniame skyriuje arba profesinio mokymo įstaigoje, turi pateikti studento pažymėjimo arba profesinio mokymo mokyklos mokini</w:t>
      </w:r>
      <w:r>
        <w:rPr>
          <w:rFonts w:ascii="Times New Roman" w:hAnsi="Times New Roman" w:cs="Times New Roman"/>
          <w:sz w:val="24"/>
          <w:szCs w:val="24"/>
        </w:rPr>
        <w:t>o pažymėjimo patvirtintą kopiją</w:t>
      </w:r>
      <w:r w:rsidRPr="007F6578">
        <w:rPr>
          <w:rFonts w:ascii="Times New Roman" w:hAnsi="Times New Roman" w:cs="Times New Roman"/>
          <w:sz w:val="24"/>
          <w:szCs w:val="24"/>
        </w:rPr>
        <w:t xml:space="preserve"> ar atitinkamos mokymo įstaigos vidaus tvarkoje nustatytą pažymą)</w:t>
      </w:r>
      <w:r w:rsidRPr="00372B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DA5030" w14:textId="5B07E2E8" w:rsidR="00372B31" w:rsidRDefault="00306117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jeigu ugdytinis turi negalią, pateikus tai patvirtinantį dokumentą;</w:t>
      </w:r>
    </w:p>
    <w:p w14:paraId="5898CC93" w14:textId="44750706" w:rsidR="00306117" w:rsidRPr="00372B31" w:rsidRDefault="00306117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pradinio rengimo pirmųjų ugdymo metų asmenų grupėms pirmąjį kalendorinį ugdymo mėnesį;</w:t>
      </w:r>
    </w:p>
    <w:p w14:paraId="4DC8BA86" w14:textId="46C8E040" w:rsidR="00530F32" w:rsidRPr="00BB5444" w:rsidRDefault="00530F32" w:rsidP="005843F2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t>Lietuvos rinktinės nar</w:t>
      </w:r>
      <w:r w:rsidR="005E0A10"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t>iams</w:t>
      </w:r>
      <w:r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savo amžiaus grupėse;</w:t>
      </w:r>
    </w:p>
    <w:p w14:paraId="561509CB" w14:textId="37F112DB" w:rsidR="00AE0C94" w:rsidRPr="005E0A10" w:rsidRDefault="005E0A10" w:rsidP="0010136A">
      <w:pPr>
        <w:pStyle w:val="Sraopastraip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sportininkams</w:t>
      </w:r>
      <w:r>
        <w:rPr>
          <w:rFonts w:ascii="Times New Roman" w:hAnsi="Times New Roman" w:cs="Times New Roman"/>
          <w:sz w:val="24"/>
          <w:szCs w:val="24"/>
        </w:rPr>
        <w:t>, sulaukusiems</w:t>
      </w:r>
      <w:r w:rsidR="00967242" w:rsidRPr="00745936">
        <w:rPr>
          <w:rFonts w:ascii="Times New Roman" w:hAnsi="Times New Roman" w:cs="Times New Roman"/>
          <w:sz w:val="24"/>
          <w:szCs w:val="24"/>
        </w:rPr>
        <w:t xml:space="preserve"> 19 ir daugiau metų</w:t>
      </w:r>
      <w:r w:rsidR="00967242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967242" w:rsidRPr="00745936">
        <w:rPr>
          <w:rFonts w:ascii="Times New Roman" w:hAnsi="Times New Roman" w:cs="Times New Roman"/>
          <w:sz w:val="24"/>
          <w:szCs w:val="24"/>
        </w:rPr>
        <w:t>itinka</w:t>
      </w:r>
      <w:r>
        <w:rPr>
          <w:rFonts w:ascii="Times New Roman" w:hAnsi="Times New Roman" w:cs="Times New Roman"/>
          <w:sz w:val="24"/>
          <w:szCs w:val="24"/>
        </w:rPr>
        <w:t>ntiems</w:t>
      </w:r>
      <w:r w:rsidR="00967242">
        <w:rPr>
          <w:rFonts w:ascii="Times New Roman" w:hAnsi="Times New Roman" w:cs="Times New Roman"/>
          <w:sz w:val="24"/>
          <w:szCs w:val="24"/>
        </w:rPr>
        <w:t xml:space="preserve"> </w:t>
      </w:r>
      <w:r w:rsidR="00967242" w:rsidRPr="00745936">
        <w:rPr>
          <w:rFonts w:ascii="Times New Roman" w:hAnsi="Times New Roman" w:cs="Times New Roman"/>
          <w:sz w:val="24"/>
          <w:szCs w:val="24"/>
        </w:rPr>
        <w:t>Klaipėdos miesto savivaldybės Tarybos patvirtintus atrankos</w:t>
      </w:r>
      <w:r w:rsidR="00967242">
        <w:rPr>
          <w:rFonts w:ascii="Times New Roman" w:hAnsi="Times New Roman" w:cs="Times New Roman"/>
          <w:sz w:val="24"/>
          <w:szCs w:val="24"/>
        </w:rPr>
        <w:t xml:space="preserve"> kriterijus</w:t>
      </w:r>
      <w:r w:rsidR="00A576CF">
        <w:rPr>
          <w:rFonts w:ascii="Times New Roman" w:hAnsi="Times New Roman" w:cs="Times New Roman"/>
          <w:sz w:val="24"/>
          <w:szCs w:val="24"/>
        </w:rPr>
        <w:t>;</w:t>
      </w:r>
    </w:p>
    <w:p w14:paraId="366D2810" w14:textId="2EBD21A1" w:rsidR="005E0A10" w:rsidRPr="00BB5444" w:rsidRDefault="005E0A10" w:rsidP="0010136A">
      <w:pPr>
        <w:pStyle w:val="Sraopastraip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t>sportininkams einamaisiais metai gaunantiems Klaipėdos miesto savivaldybės perspektyvaus sportininko stipendiją;</w:t>
      </w:r>
    </w:p>
    <w:p w14:paraId="0C584DD4" w14:textId="4185DFF9" w:rsidR="00A576CF" w:rsidRPr="00BB5444" w:rsidRDefault="00A576CF" w:rsidP="0010136A">
      <w:pPr>
        <w:pStyle w:val="Sraopastraip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t>jeigu Lietuvos Respublikos teritorijoje yra paskelbtas karantinas</w:t>
      </w:r>
      <w:r w:rsidR="00BB5444"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ugdymas yra sustabdytas</w:t>
      </w:r>
      <w:r w:rsidR="005267CD" w:rsidRPr="00BB54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0F59B5" w14:textId="5B62E6F7" w:rsidR="00530F32" w:rsidRPr="007A6764" w:rsidRDefault="00BA49D1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30F32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tlyginimas už neformalųjį ugdymą </w:t>
      </w:r>
      <w:r w:rsidR="002775A5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>Mokykloje</w:t>
      </w:r>
      <w:r w:rsidR="00BB5444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karantino ir (ar) ekstremalios situacijos laikotarpiu mažinamas 50 proc., kai ugdymas</w:t>
      </w:r>
      <w:r w:rsid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organizuojamas nuotoliniu būdu.</w:t>
      </w:r>
      <w:r w:rsidR="00BB5444" w:rsidRPr="007A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BF7FF" w14:textId="29530B8D" w:rsidR="00565DCC" w:rsidRPr="00565DCC" w:rsidRDefault="004B34EC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0C94">
        <w:rPr>
          <w:rFonts w:ascii="Times New Roman" w:hAnsi="Times New Roman" w:cs="Times New Roman"/>
          <w:sz w:val="24"/>
          <w:szCs w:val="24"/>
        </w:rPr>
        <w:t xml:space="preserve">Tėvai (globėjai), kuriems gali būti taikomos Klaipėdos savivaldybės tarybos nustatytos lengvatos, </w:t>
      </w:r>
      <w:r w:rsidR="009A48D4">
        <w:rPr>
          <w:rFonts w:ascii="Times New Roman" w:hAnsi="Times New Roman" w:cs="Times New Roman"/>
          <w:sz w:val="24"/>
          <w:szCs w:val="24"/>
        </w:rPr>
        <w:t>įgijus teisę į atleidimą nuo mokesčių,</w:t>
      </w:r>
      <w:r w:rsidR="00405C0B">
        <w:rPr>
          <w:rFonts w:ascii="Times New Roman" w:hAnsi="Times New Roman" w:cs="Times New Roman"/>
          <w:sz w:val="24"/>
          <w:szCs w:val="24"/>
        </w:rPr>
        <w:t xml:space="preserve"> pateikia Mokyklai</w:t>
      </w:r>
      <w:r w:rsidR="00565DCC">
        <w:rPr>
          <w:rFonts w:ascii="Times New Roman" w:hAnsi="Times New Roman" w:cs="Times New Roman"/>
          <w:sz w:val="24"/>
          <w:szCs w:val="24"/>
        </w:rPr>
        <w:t xml:space="preserve"> </w:t>
      </w:r>
      <w:r w:rsidR="00483995" w:rsidRPr="00565DC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65DCC">
        <w:rPr>
          <w:rFonts w:ascii="Times New Roman" w:hAnsi="Times New Roman" w:cs="Times New Roman"/>
          <w:color w:val="000000" w:themeColor="text1"/>
          <w:sz w:val="24"/>
          <w:szCs w:val="24"/>
        </w:rPr>
        <w:t>rašymą</w:t>
      </w:r>
      <w:r w:rsidR="00565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pagrindžiančius dokumentus.</w:t>
      </w:r>
    </w:p>
    <w:p w14:paraId="3434FD0F" w14:textId="7C4D275C" w:rsidR="004B34EC" w:rsidRPr="00565DCC" w:rsidRDefault="00995D65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5DCC">
        <w:rPr>
          <w:rFonts w:ascii="Times New Roman" w:hAnsi="Times New Roman" w:cs="Times New Roman"/>
          <w:color w:val="000000" w:themeColor="text1"/>
          <w:sz w:val="24"/>
          <w:szCs w:val="24"/>
        </w:rPr>
        <w:t>Pateikus dokumentus dėl atleidimo nuo mokesčio ar jo sumažinimo, atlyginimas nemokamas arba mažinamas nuo kito mėnesio 1 dienos.</w:t>
      </w:r>
    </w:p>
    <w:p w14:paraId="5CE764CE" w14:textId="39F80A3A" w:rsidR="00995D65" w:rsidRPr="00AE0C94" w:rsidRDefault="00995D65" w:rsidP="005843F2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Laiku nepateikus informacijos ir reikalingų dokumentų, mokestis skaičiuojamas bendra tvarka, išskyrus atvejus, kai socialinė pašalpa yra paskirta už praėjusį laikotarpį.</w:t>
      </w:r>
    </w:p>
    <w:p w14:paraId="3E911BA8" w14:textId="76C03A93" w:rsidR="000E7527" w:rsidRPr="007A6764" w:rsidRDefault="00A4704A" w:rsidP="005843F2">
      <w:pPr>
        <w:pStyle w:val="Sraopastraip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764">
        <w:rPr>
          <w:rFonts w:ascii="Times New Roman" w:hAnsi="Times New Roman" w:cs="Times New Roman"/>
          <w:sz w:val="24"/>
          <w:szCs w:val="24"/>
        </w:rPr>
        <w:t>Atlyginim</w:t>
      </w:r>
      <w:r w:rsidR="002F74A8" w:rsidRPr="007A6764">
        <w:rPr>
          <w:rFonts w:ascii="Times New Roman" w:hAnsi="Times New Roman" w:cs="Times New Roman"/>
          <w:sz w:val="24"/>
          <w:szCs w:val="24"/>
        </w:rPr>
        <w:t>o</w:t>
      </w:r>
      <w:r w:rsidRPr="007A6764">
        <w:rPr>
          <w:rFonts w:ascii="Times New Roman" w:hAnsi="Times New Roman" w:cs="Times New Roman"/>
          <w:sz w:val="24"/>
          <w:szCs w:val="24"/>
        </w:rPr>
        <w:t xml:space="preserve"> už neformalųjį </w:t>
      </w:r>
      <w:r w:rsidR="0021151E" w:rsidRPr="007A6764">
        <w:rPr>
          <w:rFonts w:ascii="Times New Roman" w:hAnsi="Times New Roman" w:cs="Times New Roman"/>
          <w:sz w:val="24"/>
          <w:szCs w:val="24"/>
        </w:rPr>
        <w:t>ugdy</w:t>
      </w:r>
      <w:r w:rsidRPr="007A6764">
        <w:rPr>
          <w:rFonts w:ascii="Times New Roman" w:hAnsi="Times New Roman" w:cs="Times New Roman"/>
          <w:sz w:val="24"/>
          <w:szCs w:val="24"/>
        </w:rPr>
        <w:t>mą organiz</w:t>
      </w:r>
      <w:r w:rsidR="002F74A8" w:rsidRPr="007A6764">
        <w:rPr>
          <w:rFonts w:ascii="Times New Roman" w:hAnsi="Times New Roman" w:cs="Times New Roman"/>
          <w:sz w:val="24"/>
          <w:szCs w:val="24"/>
        </w:rPr>
        <w:t>avimas</w:t>
      </w:r>
      <w:r w:rsidRPr="007A6764">
        <w:rPr>
          <w:rFonts w:ascii="Times New Roman" w:hAnsi="Times New Roman" w:cs="Times New Roman"/>
          <w:sz w:val="24"/>
          <w:szCs w:val="24"/>
        </w:rPr>
        <w:t>:</w:t>
      </w:r>
    </w:p>
    <w:p w14:paraId="3A11CB01" w14:textId="2A455C1D" w:rsidR="002C10DB" w:rsidRPr="00EC2A0B" w:rsidRDefault="00F04EA3" w:rsidP="00AE0C94">
      <w:pPr>
        <w:pStyle w:val="Sraopastraip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</w:t>
      </w:r>
      <w:r w:rsidR="002C10DB" w:rsidRPr="00EC2A0B">
        <w:rPr>
          <w:rFonts w:ascii="Times New Roman" w:hAnsi="Times New Roman" w:cs="Times New Roman"/>
          <w:sz w:val="24"/>
          <w:szCs w:val="24"/>
        </w:rPr>
        <w:t xml:space="preserve"> įsakymai dėl ugdytinių priėmimo, ugdymo sutarties nutraukimo, atleidimo nuo mokesčio ar mokesčio mažinimo dėl </w:t>
      </w:r>
      <w:r w:rsidR="002163A6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10DB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="002775A5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2775A5">
        <w:rPr>
          <w:rFonts w:ascii="Times New Roman" w:hAnsi="Times New Roman" w:cs="Times New Roman"/>
          <w:sz w:val="24"/>
          <w:szCs w:val="24"/>
        </w:rPr>
        <w:t>6 p.</w:t>
      </w:r>
      <w:r w:rsidR="002C10DB" w:rsidRPr="00EC2A0B">
        <w:rPr>
          <w:rFonts w:ascii="Times New Roman" w:hAnsi="Times New Roman" w:cs="Times New Roman"/>
          <w:sz w:val="24"/>
          <w:szCs w:val="24"/>
        </w:rPr>
        <w:t xml:space="preserve"> nurodytų aplinkybių pateikiami </w:t>
      </w:r>
      <w:r w:rsidR="0012481C" w:rsidRPr="00EC2A0B">
        <w:rPr>
          <w:rFonts w:ascii="Times New Roman" w:hAnsi="Times New Roman" w:cs="Times New Roman"/>
          <w:sz w:val="24"/>
          <w:szCs w:val="24"/>
        </w:rPr>
        <w:t xml:space="preserve">Klaipėdos miesto savivaldybės administracijos Biudžetinių įstaigų centralizuotos apskaitos skyriaus (toliau - </w:t>
      </w:r>
      <w:r w:rsidR="002163A6">
        <w:rPr>
          <w:rFonts w:ascii="Times New Roman" w:hAnsi="Times New Roman" w:cs="Times New Roman"/>
          <w:sz w:val="24"/>
          <w:szCs w:val="24"/>
        </w:rPr>
        <w:t>BICAS</w:t>
      </w:r>
      <w:r w:rsidR="0012481C" w:rsidRPr="00EC2A0B">
        <w:rPr>
          <w:rFonts w:ascii="Times New Roman" w:hAnsi="Times New Roman" w:cs="Times New Roman"/>
          <w:sz w:val="24"/>
          <w:szCs w:val="24"/>
        </w:rPr>
        <w:t xml:space="preserve">) </w:t>
      </w:r>
      <w:r w:rsidR="002C10DB" w:rsidRPr="00EC2A0B">
        <w:rPr>
          <w:rFonts w:ascii="Times New Roman" w:hAnsi="Times New Roman" w:cs="Times New Roman"/>
          <w:sz w:val="24"/>
          <w:szCs w:val="24"/>
        </w:rPr>
        <w:t>atsakingam specialistui</w:t>
      </w:r>
      <w:r w:rsidR="0012481C" w:rsidRPr="00EC2A0B">
        <w:rPr>
          <w:rFonts w:ascii="Times New Roman" w:hAnsi="Times New Roman" w:cs="Times New Roman"/>
          <w:sz w:val="24"/>
          <w:szCs w:val="24"/>
        </w:rPr>
        <w:t xml:space="preserve"> iki sekančio mėn. </w:t>
      </w:r>
      <w:r w:rsidR="0012481C" w:rsidRPr="007A6764">
        <w:rPr>
          <w:rFonts w:ascii="Times New Roman" w:hAnsi="Times New Roman" w:cs="Times New Roman"/>
          <w:sz w:val="24"/>
          <w:szCs w:val="24"/>
        </w:rPr>
        <w:t>5 d.</w:t>
      </w:r>
      <w:r w:rsidR="002C10DB" w:rsidRPr="007A6764">
        <w:rPr>
          <w:rFonts w:ascii="Times New Roman" w:hAnsi="Times New Roman" w:cs="Times New Roman"/>
          <w:sz w:val="24"/>
          <w:szCs w:val="24"/>
        </w:rPr>
        <w:t>;</w:t>
      </w:r>
    </w:p>
    <w:p w14:paraId="6F3C6C9A" w14:textId="5806C3B7" w:rsidR="000E7527" w:rsidRPr="002C10DB" w:rsidRDefault="002163A6" w:rsidP="00AE0C94">
      <w:pPr>
        <w:pStyle w:val="Sraopastraip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BICAS</w:t>
      </w:r>
      <w:r w:rsidR="0012481C">
        <w:rPr>
          <w:rFonts w:ascii="Times New Roman" w:hAnsi="Times New Roman" w:cs="Times New Roman"/>
          <w:sz w:val="24"/>
          <w:szCs w:val="24"/>
        </w:rPr>
        <w:t xml:space="preserve"> </w:t>
      </w:r>
      <w:r w:rsidR="000E7527" w:rsidRPr="002C10DB">
        <w:rPr>
          <w:rFonts w:ascii="Times New Roman" w:hAnsi="Times New Roman" w:cs="Times New Roman"/>
          <w:sz w:val="24"/>
          <w:szCs w:val="24"/>
        </w:rPr>
        <w:t xml:space="preserve">specialistas </w:t>
      </w:r>
      <w:r w:rsidR="00084EA3">
        <w:rPr>
          <w:rFonts w:ascii="Times New Roman" w:hAnsi="Times New Roman" w:cs="Times New Roman"/>
          <w:sz w:val="24"/>
          <w:szCs w:val="24"/>
        </w:rPr>
        <w:t xml:space="preserve">per </w:t>
      </w:r>
      <w:r w:rsidR="00084EA3" w:rsidRPr="00EC2A0B">
        <w:rPr>
          <w:rFonts w:ascii="Times New Roman" w:hAnsi="Times New Roman" w:cs="Times New Roman"/>
          <w:sz w:val="24"/>
          <w:szCs w:val="24"/>
        </w:rPr>
        <w:t>5 darbo dienas po dokumentų gavimo</w:t>
      </w:r>
      <w:r w:rsidR="00084EA3">
        <w:rPr>
          <w:rFonts w:ascii="Times New Roman" w:hAnsi="Times New Roman" w:cs="Times New Roman"/>
          <w:sz w:val="24"/>
          <w:szCs w:val="24"/>
        </w:rPr>
        <w:t xml:space="preserve"> </w:t>
      </w:r>
      <w:r w:rsidR="000E7527" w:rsidRPr="002C10DB">
        <w:rPr>
          <w:rFonts w:ascii="Times New Roman" w:hAnsi="Times New Roman" w:cs="Times New Roman"/>
          <w:sz w:val="24"/>
          <w:szCs w:val="24"/>
        </w:rPr>
        <w:t>kiekvienam ugdytiniui parengia mokėjimo kvitus</w:t>
      </w:r>
      <w:r w:rsidR="008F768B" w:rsidRPr="002C10DB">
        <w:rPr>
          <w:rFonts w:ascii="Times New Roman" w:hAnsi="Times New Roman" w:cs="Times New Roman"/>
          <w:sz w:val="24"/>
          <w:szCs w:val="24"/>
        </w:rPr>
        <w:t>;</w:t>
      </w:r>
    </w:p>
    <w:p w14:paraId="45DF2FA4" w14:textId="1DD85CBF" w:rsidR="00CE71A5" w:rsidRPr="00793A40" w:rsidRDefault="007B3623" w:rsidP="006D3410">
      <w:pPr>
        <w:pStyle w:val="Sraopastraipa"/>
        <w:numPr>
          <w:ilvl w:val="1"/>
          <w:numId w:val="3"/>
        </w:numPr>
        <w:spacing w:after="0" w:line="240" w:lineRule="auto"/>
        <w:ind w:left="0" w:firstLine="709"/>
        <w:jc w:val="both"/>
        <w:rPr>
          <w:color w:val="C00000"/>
        </w:rPr>
      </w:pPr>
      <w:r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>atlygini</w:t>
      </w:r>
      <w:r w:rsidRPr="007F2D33">
        <w:rPr>
          <w:rFonts w:ascii="Times New Roman" w:hAnsi="Times New Roman" w:cs="Times New Roman"/>
          <w:sz w:val="24"/>
          <w:szCs w:val="24"/>
        </w:rPr>
        <w:t xml:space="preserve">mas už neformalųjį ugdymą </w:t>
      </w:r>
      <w:r w:rsidRPr="00793A40">
        <w:rPr>
          <w:rFonts w:ascii="Times New Roman" w:hAnsi="Times New Roman" w:cs="Times New Roman"/>
          <w:sz w:val="24"/>
          <w:szCs w:val="24"/>
        </w:rPr>
        <w:t>elektroninės bankininkystės priemonėmis, bankiniu pavedimu bankuose arba UAB „Perlo paslaugos“ terminaluose pervedamas</w:t>
      </w:r>
      <w:r w:rsidRPr="007F2D33">
        <w:rPr>
          <w:rFonts w:ascii="Times New Roman" w:hAnsi="Times New Roman" w:cs="Times New Roman"/>
          <w:sz w:val="24"/>
          <w:szCs w:val="24"/>
        </w:rPr>
        <w:t xml:space="preserve"> į </w:t>
      </w:r>
      <w:r w:rsidR="002163A6">
        <w:rPr>
          <w:rFonts w:ascii="Times New Roman" w:hAnsi="Times New Roman" w:cs="Times New Roman"/>
          <w:sz w:val="24"/>
          <w:szCs w:val="24"/>
        </w:rPr>
        <w:t>M</w:t>
      </w:r>
      <w:r w:rsidRPr="007F2D33">
        <w:rPr>
          <w:rFonts w:ascii="Times New Roman" w:hAnsi="Times New Roman" w:cs="Times New Roman"/>
          <w:sz w:val="24"/>
          <w:szCs w:val="24"/>
        </w:rPr>
        <w:t xml:space="preserve">okyklos banko sąskaitą, nurodytą mokėjimo kvite. </w:t>
      </w:r>
      <w:r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Mokestis turi būti mokamas atskiru mokėjimu pagal atitinkamam ugdytiniui paskirtą </w:t>
      </w:r>
      <w:r w:rsidR="00F2440F" w:rsidRPr="00EC2A0B">
        <w:rPr>
          <w:rFonts w:ascii="Times New Roman" w:hAnsi="Times New Roman" w:cs="Times New Roman"/>
          <w:sz w:val="24"/>
          <w:szCs w:val="24"/>
        </w:rPr>
        <w:t>mokėtojo</w:t>
      </w:r>
      <w:r w:rsidR="00F2440F" w:rsidRPr="00CE7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0B">
        <w:rPr>
          <w:rFonts w:ascii="Times New Roman" w:hAnsi="Times New Roman" w:cs="Times New Roman"/>
          <w:color w:val="000000" w:themeColor="text1"/>
          <w:sz w:val="24"/>
          <w:szCs w:val="24"/>
        </w:rPr>
        <w:t>kodą</w:t>
      </w:r>
      <w:r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išrašytą mokėjimo kvitą. Operacijos grynaisiais pinigais neatliekamos;</w:t>
      </w:r>
    </w:p>
    <w:p w14:paraId="106ACD7A" w14:textId="706EA35E" w:rsidR="00793A40" w:rsidRPr="00793A40" w:rsidRDefault="00793A40" w:rsidP="006D3410">
      <w:pPr>
        <w:pStyle w:val="Sraopastraipa"/>
        <w:numPr>
          <w:ilvl w:val="1"/>
          <w:numId w:val="3"/>
        </w:numPr>
        <w:spacing w:after="0" w:line="240" w:lineRule="auto"/>
        <w:ind w:left="0" w:firstLine="709"/>
        <w:jc w:val="both"/>
        <w:rPr>
          <w:color w:val="000000" w:themeColor="text1"/>
        </w:rPr>
      </w:pPr>
      <w:r w:rsidRPr="00793A40">
        <w:rPr>
          <w:rFonts w:ascii="Times New Roman" w:hAnsi="Times New Roman" w:cs="Times New Roman"/>
          <w:color w:val="000000" w:themeColor="text1"/>
          <w:sz w:val="24"/>
          <w:szCs w:val="24"/>
        </w:rPr>
        <w:t>atlyginimas už neformalųjį ugdymą mokamas kiekvieną mėnesį iki einamojo mėnesio</w:t>
      </w:r>
      <w:r w:rsidRPr="00793A40">
        <w:rPr>
          <w:color w:val="000000" w:themeColor="text1"/>
        </w:rPr>
        <w:t xml:space="preserve"> </w:t>
      </w:r>
      <w:r w:rsidRPr="00793A40">
        <w:rPr>
          <w:rFonts w:ascii="Times New Roman" w:hAnsi="Times New Roman" w:cs="Times New Roman"/>
          <w:color w:val="000000" w:themeColor="text1"/>
          <w:sz w:val="24"/>
          <w:szCs w:val="24"/>
        </w:rPr>
        <w:t>25 dienos arba mokant į priekį už pasirinktą laikotarpį (pvz., ketvirtį, pusmetį, metus). Mokestis nekintantis, t. y. nepriklausomai nuo užsiėmimų skaičiaus per mėnesį, išskyrus 5 ir 6 punktuose nustatytus atvejus, kai ugdytinis atleidžiamas nuo mokesčio atitinkamu laikotarpiu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F2B7BD" w14:textId="4A5A5E7C" w:rsidR="00C42AFE" w:rsidRPr="00E04E7B" w:rsidRDefault="00793A40" w:rsidP="00C42AFE">
      <w:pPr>
        <w:pStyle w:val="Sraopastraip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C42AFE" w:rsidRPr="00E04E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utraukus Sutartį nepasibaigus mėnesiui, atlyginimo dydis </w:t>
      </w:r>
      <w:r w:rsidR="00E04E7B" w:rsidRPr="00E04E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skaičiuojamas už visą einamąjį mėnesį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C42AFE" w:rsidRPr="00E0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904D8DA" w14:textId="2796406C" w:rsidR="00CE71A5" w:rsidRPr="00CE71A5" w:rsidRDefault="008F768B" w:rsidP="00197256">
      <w:pPr>
        <w:pStyle w:val="Sraopastraip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B23C8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>asibaigus mokėjimo terminui</w:t>
      </w:r>
      <w:r w:rsidR="00280714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4D16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1ED" w:rsidRPr="00CE71A5">
        <w:rPr>
          <w:rFonts w:ascii="Times New Roman" w:hAnsi="Times New Roman" w:cs="Times New Roman"/>
          <w:sz w:val="24"/>
          <w:szCs w:val="24"/>
        </w:rPr>
        <w:t xml:space="preserve">per </w:t>
      </w:r>
      <w:r w:rsidR="009B4D16" w:rsidRPr="00CE71A5">
        <w:rPr>
          <w:rFonts w:ascii="Times New Roman" w:hAnsi="Times New Roman" w:cs="Times New Roman"/>
          <w:sz w:val="24"/>
          <w:szCs w:val="24"/>
        </w:rPr>
        <w:t>5</w:t>
      </w:r>
      <w:r w:rsidR="005B23C8" w:rsidRPr="00CE71A5">
        <w:rPr>
          <w:rFonts w:ascii="Times New Roman" w:hAnsi="Times New Roman" w:cs="Times New Roman"/>
          <w:sz w:val="24"/>
          <w:szCs w:val="24"/>
        </w:rPr>
        <w:t xml:space="preserve"> darbo dienas </w:t>
      </w:r>
      <w:r w:rsidR="002163A6">
        <w:rPr>
          <w:rFonts w:ascii="Times New Roman" w:hAnsi="Times New Roman" w:cs="Times New Roman"/>
          <w:sz w:val="24"/>
          <w:szCs w:val="24"/>
        </w:rPr>
        <w:t>BICAS</w:t>
      </w:r>
      <w:r w:rsid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418">
        <w:rPr>
          <w:rFonts w:ascii="Times New Roman" w:hAnsi="Times New Roman" w:cs="Times New Roman"/>
          <w:color w:val="000000" w:themeColor="text1"/>
          <w:sz w:val="24"/>
          <w:szCs w:val="24"/>
        </w:rPr>
        <w:t>specialistas pateikia Mokyklai</w:t>
      </w:r>
      <w:r w:rsidR="005B23C8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ugdytinių, nesumokėjusių atlyginimo už neformalųjį ugdymą, sąrašą, su kuriuo supažindinami treneriai. Treneriai </w:t>
      </w:r>
      <w:r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elektroniniu paštu </w:t>
      </w:r>
      <w:r w:rsidR="0079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arba </w:t>
      </w:r>
      <w:r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telefonu </w:t>
      </w:r>
      <w:r w:rsidR="005B23C8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>informuoja tėvus (globėjus) apie nesumokėtą at</w:t>
      </w:r>
      <w:r w:rsidR="007B3623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>lyginimą už neformalųjį ugdymą;</w:t>
      </w:r>
    </w:p>
    <w:p w14:paraId="3219974D" w14:textId="71E16557" w:rsidR="00CE71A5" w:rsidRPr="00CE71A5" w:rsidRDefault="007B3623" w:rsidP="000811B1">
      <w:pPr>
        <w:pStyle w:val="Sraopastraip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1A5">
        <w:rPr>
          <w:rFonts w:ascii="Times New Roman" w:hAnsi="Times New Roman" w:cs="Times New Roman"/>
          <w:sz w:val="24"/>
          <w:szCs w:val="24"/>
        </w:rPr>
        <w:t>jeigu atlyginimo mokėjimas vėluoja daugiau kaip mėne</w:t>
      </w:r>
      <w:r w:rsidR="00E9635E">
        <w:rPr>
          <w:rFonts w:ascii="Times New Roman" w:hAnsi="Times New Roman" w:cs="Times New Roman"/>
          <w:sz w:val="24"/>
          <w:szCs w:val="24"/>
        </w:rPr>
        <w:t>sį, treneris elektroniniu paštu</w:t>
      </w:r>
      <w:r w:rsidRPr="00CE71A5">
        <w:rPr>
          <w:rFonts w:ascii="Times New Roman" w:hAnsi="Times New Roman" w:cs="Times New Roman"/>
          <w:sz w:val="24"/>
          <w:szCs w:val="24"/>
        </w:rPr>
        <w:t xml:space="preserve"> arba telefonu SMS žinute siunčia įspėjimą mokėtojams, kad yra stabdomas sportinio ugdymo paslaugos teikimo sutarties galiojimas iki įsiskolinimo likvidavimo – vaikas ar asmuo vyresnis nei 18 metų negali dalyvauti sportinio rengimo pratybose.</w:t>
      </w:r>
    </w:p>
    <w:p w14:paraId="2D7F58D6" w14:textId="5B238A80" w:rsidR="00A4704A" w:rsidRPr="00CE71A5" w:rsidRDefault="0088571B" w:rsidP="000811B1">
      <w:pPr>
        <w:pStyle w:val="Sraopastraip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3623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esumokėjus atlyginimo už ugdymą </w:t>
      </w:r>
      <w:r w:rsidR="007B3623" w:rsidRPr="00CE71A5">
        <w:rPr>
          <w:rFonts w:ascii="Times New Roman" w:hAnsi="Times New Roman" w:cs="Times New Roman"/>
          <w:sz w:val="24"/>
          <w:szCs w:val="24"/>
        </w:rPr>
        <w:t xml:space="preserve">per 2 savaites nuo pakartotino prašymo, </w:t>
      </w:r>
      <w:r w:rsidR="007B3623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direktoriaus įsakymu </w:t>
      </w:r>
      <w:r w:rsidR="007B3623" w:rsidRPr="00E0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(trenerio teikimu) </w:t>
      </w:r>
      <w:r w:rsidRPr="00CE71A5">
        <w:rPr>
          <w:rFonts w:ascii="Times New Roman" w:hAnsi="Times New Roman" w:cs="Times New Roman"/>
          <w:sz w:val="24"/>
          <w:szCs w:val="24"/>
        </w:rPr>
        <w:t xml:space="preserve">vienašališkai nutraukiama </w:t>
      </w:r>
      <w:r w:rsidR="007C143B" w:rsidRPr="00CE71A5">
        <w:rPr>
          <w:rFonts w:ascii="Times New Roman" w:hAnsi="Times New Roman" w:cs="Times New Roman"/>
          <w:sz w:val="24"/>
          <w:szCs w:val="24"/>
        </w:rPr>
        <w:t>ugdymo</w:t>
      </w:r>
      <w:r w:rsidRPr="00CE71A5">
        <w:rPr>
          <w:rFonts w:ascii="Times New Roman" w:hAnsi="Times New Roman" w:cs="Times New Roman"/>
          <w:sz w:val="24"/>
          <w:szCs w:val="24"/>
        </w:rPr>
        <w:t xml:space="preserve"> sutartis</w:t>
      </w:r>
      <w:r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7B3623" w:rsidRPr="00CE71A5">
        <w:rPr>
          <w:rFonts w:ascii="Times New Roman" w:hAnsi="Times New Roman" w:cs="Times New Roman"/>
          <w:color w:val="000000" w:themeColor="text1"/>
          <w:sz w:val="24"/>
          <w:szCs w:val="24"/>
        </w:rPr>
        <w:t>ugdytinis išbraukiamas iš s</w:t>
      </w:r>
      <w:r w:rsidR="00EC2A0B">
        <w:rPr>
          <w:rFonts w:ascii="Times New Roman" w:hAnsi="Times New Roman" w:cs="Times New Roman"/>
          <w:color w:val="000000" w:themeColor="text1"/>
          <w:sz w:val="24"/>
          <w:szCs w:val="24"/>
        </w:rPr>
        <w:t>ąrašų.</w:t>
      </w:r>
    </w:p>
    <w:p w14:paraId="743EE1A1" w14:textId="1D0D21EB" w:rsidR="00D36EE0" w:rsidRPr="00767131" w:rsidRDefault="0001408B" w:rsidP="00767131">
      <w:pPr>
        <w:spacing w:after="0" w:line="240" w:lineRule="auto"/>
        <w:ind w:firstLine="3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0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2404C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>Duomenys apie a</w:t>
      </w:r>
      <w:r w:rsidR="00995D6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>tleidim</w:t>
      </w:r>
      <w:r w:rsidR="002404C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995D6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 </w:t>
      </w:r>
      <w:r w:rsidR="002404C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atlyginimo </w:t>
      </w:r>
      <w:r w:rsidR="00995D6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mokesčio ar jo sumažinimo </w:t>
      </w:r>
      <w:r w:rsidR="002404C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>tikslinami kiekvienais mokslo metais, esant poreikiui, gali būti tikslinami ir dažniau. Apie pasikeitusias aplinkybes, kai netenkama teisės į lengvatą, tėvai (globėjai) privalo nedelsiant pranešti</w:t>
      </w:r>
      <w:r w:rsidR="00E9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Mokyklos</w:t>
      </w:r>
      <w:r w:rsidR="00995D6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vadov</w:t>
      </w:r>
      <w:r w:rsidR="002404C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>ui.</w:t>
      </w:r>
      <w:r w:rsidR="00995D65" w:rsidRPr="00F0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379156" w14:textId="5E577E82" w:rsidR="00853009" w:rsidRPr="007A6764" w:rsidRDefault="00853009" w:rsidP="0085300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5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</w:t>
      </w:r>
      <w:r w:rsidR="00AD62BC" w:rsidRPr="002775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="0001408B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D36EE0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Atlyginimas už</w:t>
      </w:r>
      <w:r w:rsidR="005B5B52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neformalųjį </w:t>
      </w:r>
      <w:r w:rsidR="00A656C5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>ugdy</w:t>
      </w:r>
      <w:r w:rsidR="005B5B52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mą </w:t>
      </w:r>
      <w:r w:rsidR="00E71E06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>gali būti perkeliamas į kitą laikotarpį</w:t>
      </w:r>
      <w:r w:rsidR="005B5B52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764" w:rsidRPr="007A6764">
        <w:rPr>
          <w:rFonts w:ascii="Times New Roman" w:hAnsi="Times New Roman" w:cs="Times New Roman"/>
          <w:color w:val="000000" w:themeColor="text1"/>
          <w:sz w:val="24"/>
          <w:szCs w:val="24"/>
        </w:rPr>
        <w:t>5 ir 6 punktuose nurodytais</w:t>
      </w:r>
      <w:r w:rsidR="007A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atvejais.</w:t>
      </w:r>
    </w:p>
    <w:p w14:paraId="452B6034" w14:textId="23BC3494" w:rsidR="00934D40" w:rsidRDefault="00853009" w:rsidP="007A676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775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</w:t>
      </w:r>
      <w:r w:rsidR="00AD62BC" w:rsidRPr="002775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14:paraId="0639E9BC" w14:textId="76C88E36" w:rsidR="005843F2" w:rsidRDefault="005843F2" w:rsidP="007A676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704A14F" w14:textId="77777777" w:rsidR="005843F2" w:rsidRPr="002775A5" w:rsidRDefault="005843F2" w:rsidP="007A676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351FEE5" w14:textId="309C270A" w:rsidR="00D36E59" w:rsidRPr="001C7AC4" w:rsidRDefault="00D36E59" w:rsidP="001C7A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658F3" w14:textId="77777777" w:rsidR="005843F2" w:rsidRDefault="005843F2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C6FFA0" w14:textId="307B8913" w:rsidR="00934D40" w:rsidRPr="00AE0C94" w:rsidRDefault="00767131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="00934D40" w:rsidRPr="00AE0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SKYRIUS</w:t>
      </w:r>
    </w:p>
    <w:p w14:paraId="131D2762" w14:textId="7D072839" w:rsidR="00934D40" w:rsidRPr="00AE0C94" w:rsidRDefault="00934D40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MOKESČIO PANAUDOJIMO TVARKA</w:t>
      </w:r>
    </w:p>
    <w:p w14:paraId="43A08A90" w14:textId="77777777" w:rsidR="009737B7" w:rsidRDefault="009737B7" w:rsidP="009737B7">
      <w:pPr>
        <w:pStyle w:val="Sraopastraipa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AAAB0" w14:textId="63E41A7B" w:rsidR="00934D40" w:rsidRPr="001C7AC4" w:rsidRDefault="001C7AC4" w:rsidP="001C7A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13. </w:t>
      </w:r>
      <w:r w:rsidR="00A50FBD">
        <w:rPr>
          <w:rFonts w:ascii="Times New Roman" w:hAnsi="Times New Roman" w:cs="Times New Roman"/>
          <w:color w:val="000000" w:themeColor="text1"/>
          <w:sz w:val="24"/>
          <w:szCs w:val="24"/>
        </w:rPr>
        <w:t>Surinktos lėšos apskaitomos</w:t>
      </w:r>
      <w:r w:rsidR="00934D40" w:rsidRPr="001C7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kaip pajamų lėšos ir naudojamos </w:t>
      </w:r>
      <w:r w:rsidR="00246294">
        <w:rPr>
          <w:rFonts w:ascii="Times New Roman" w:hAnsi="Times New Roman" w:cs="Times New Roman"/>
          <w:color w:val="000000" w:themeColor="text1"/>
          <w:sz w:val="24"/>
          <w:szCs w:val="24"/>
        </w:rPr>
        <w:t>Mokyklos</w:t>
      </w:r>
      <w:r w:rsidR="00934D40" w:rsidRPr="001C7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bendrų poreikių bei reikmių tenkinimui:</w:t>
      </w:r>
    </w:p>
    <w:p w14:paraId="2B762F2A" w14:textId="1B9BF77C" w:rsidR="0050561D" w:rsidRPr="00AE0C94" w:rsidRDefault="0050561D" w:rsidP="00AE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.1.iš</w:t>
      </w:r>
      <w:r w:rsidR="00A50FBD">
        <w:rPr>
          <w:rFonts w:ascii="Times New Roman" w:hAnsi="Times New Roman" w:cs="Times New Roman"/>
          <w:color w:val="000000" w:themeColor="text1"/>
          <w:sz w:val="24"/>
          <w:szCs w:val="24"/>
        </w:rPr>
        <w:t>vykoms į varžybas (maistpinigiams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, nakvynės išlaido</w:t>
      </w:r>
      <w:r w:rsidR="00A50FB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s, stovyklų organizavimui, kelionės išlaidoms, transporto apmokėjimui);</w:t>
      </w:r>
    </w:p>
    <w:p w14:paraId="701C6C16" w14:textId="3BCF1AD9" w:rsidR="0050561D" w:rsidRDefault="0050561D" w:rsidP="00AE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.2. sportinio inventoriaus bei įrangos įsigijimui mokomojo sportinio darbo gerinimui</w:t>
      </w:r>
      <w:r w:rsidR="0027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(sportinei aprangai, apdovanojimams</w:t>
      </w:r>
      <w:r w:rsidR="005843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D8E41E2" w14:textId="2939CAE2" w:rsidR="002775A5" w:rsidRPr="00AE0C94" w:rsidRDefault="002775A5" w:rsidP="00AE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13.3. vasaros užimtumo sporto stovykloms;</w:t>
      </w:r>
    </w:p>
    <w:p w14:paraId="373F7B1A" w14:textId="25FDD072" w:rsidR="0050561D" w:rsidRPr="00AE0C94" w:rsidRDefault="0050561D" w:rsidP="00AE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75A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. starto mokesčių sumokėjimui;</w:t>
      </w:r>
    </w:p>
    <w:p w14:paraId="6BABD405" w14:textId="403FB239" w:rsidR="0050561D" w:rsidRPr="00AE0C94" w:rsidRDefault="0050561D" w:rsidP="00AE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75A5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t>. kitoms su sportine veikla susijusioms išlaidoms.</w:t>
      </w:r>
    </w:p>
    <w:p w14:paraId="013F5414" w14:textId="4ED3DBA5" w:rsidR="0050561D" w:rsidRDefault="0050561D" w:rsidP="00AE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D5C7B" w14:textId="21B1A2C4" w:rsidR="0050561D" w:rsidRPr="00AE0C94" w:rsidRDefault="0050561D" w:rsidP="00AE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E0901" w14:textId="3D301F1C" w:rsidR="0050561D" w:rsidRPr="00AE0C94" w:rsidRDefault="0050561D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 SKYRIUS</w:t>
      </w:r>
    </w:p>
    <w:p w14:paraId="430F9F26" w14:textId="77777777" w:rsidR="005B05F2" w:rsidRDefault="00CA79AD" w:rsidP="005B0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C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BAIGIAMOSIOS NUOSTATOS</w:t>
      </w:r>
    </w:p>
    <w:p w14:paraId="005656B3" w14:textId="77777777" w:rsidR="005B05F2" w:rsidRDefault="005B05F2" w:rsidP="005B0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29B0FD" w14:textId="07BFB070" w:rsidR="003C2A77" w:rsidRDefault="005B05F2" w:rsidP="00584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5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7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B05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Treneriai vykdo atlyginimo už neformalųjį </w:t>
      </w:r>
      <w:r w:rsidR="007F4D6E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>ugdy</w:t>
      </w:r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mą mokėjimo priežiūrą, atsako už </w:t>
      </w:r>
      <w:r w:rsidR="007F4D6E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>ugdytin</w:t>
      </w:r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>ių treniruočių lankomumo apskaitą, tėv</w:t>
      </w:r>
      <w:r w:rsidR="00F04EA3">
        <w:rPr>
          <w:rFonts w:ascii="Times New Roman" w:hAnsi="Times New Roman" w:cs="Times New Roman"/>
          <w:color w:val="000000" w:themeColor="text1"/>
          <w:sz w:val="24"/>
          <w:szCs w:val="24"/>
        </w:rPr>
        <w:t>ų informavimą, operatyvų Mokyklos</w:t>
      </w:r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administracijos informavimą apie </w:t>
      </w:r>
      <w:proofErr w:type="spellStart"/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>pasik</w:t>
      </w:r>
      <w:r w:rsidR="00724E54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>itimus</w:t>
      </w:r>
      <w:proofErr w:type="spellEnd"/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už savalaikį ugdytinių, nesumokėjusių atlyginimo už neformalųjį </w:t>
      </w:r>
      <w:r w:rsidR="007F4D6E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>ugdy</w:t>
      </w:r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mą nustatyta tvarka </w:t>
      </w:r>
      <w:r w:rsidR="008E7930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>išbraukimą</w:t>
      </w:r>
      <w:r w:rsidR="00CA79AD" w:rsidRPr="005B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 </w:t>
      </w:r>
      <w:r w:rsidR="00F04EA3">
        <w:rPr>
          <w:rFonts w:ascii="Times New Roman" w:hAnsi="Times New Roman" w:cs="Times New Roman"/>
          <w:sz w:val="24"/>
          <w:szCs w:val="24"/>
        </w:rPr>
        <w:t>sąrašų, teikdami Mokyklos</w:t>
      </w:r>
      <w:r w:rsidR="00A82409" w:rsidRPr="005B05F2">
        <w:rPr>
          <w:rFonts w:ascii="Times New Roman" w:hAnsi="Times New Roman" w:cs="Times New Roman"/>
          <w:sz w:val="24"/>
          <w:szCs w:val="24"/>
        </w:rPr>
        <w:t xml:space="preserve"> vadovui prašymą.</w:t>
      </w:r>
      <w:r w:rsidR="008E7930" w:rsidRPr="005B0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E3F90" w14:textId="77777777" w:rsidR="003C2A77" w:rsidRDefault="003C2A77" w:rsidP="00584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E445A" w:rsidRPr="005B05F2">
        <w:rPr>
          <w:rFonts w:ascii="Times New Roman" w:hAnsi="Times New Roman" w:cs="Times New Roman"/>
          <w:sz w:val="24"/>
          <w:szCs w:val="24"/>
        </w:rPr>
        <w:t>Įmokos ir skolos už ugdytinių paslaugas apskaitomos ir išieškomos Lietuvos Respublikos teisės aktų nustatyta tvarka.</w:t>
      </w:r>
    </w:p>
    <w:p w14:paraId="220CC2DB" w14:textId="77777777" w:rsidR="003C2A77" w:rsidRDefault="003C2A77" w:rsidP="00584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82409" w:rsidRPr="003C2A77">
        <w:rPr>
          <w:rFonts w:ascii="Times New Roman" w:hAnsi="Times New Roman" w:cs="Times New Roman"/>
          <w:sz w:val="24"/>
          <w:szCs w:val="24"/>
        </w:rPr>
        <w:t xml:space="preserve">Tėvai (globėjai) </w:t>
      </w:r>
      <w:r w:rsidR="003D5B43" w:rsidRPr="003C2A77">
        <w:rPr>
          <w:rFonts w:ascii="Times New Roman" w:hAnsi="Times New Roman" w:cs="Times New Roman"/>
          <w:sz w:val="24"/>
          <w:szCs w:val="24"/>
        </w:rPr>
        <w:t>ar patys ugdytiniai</w:t>
      </w:r>
      <w:r w:rsidR="007F4D6E" w:rsidRPr="003C2A77">
        <w:rPr>
          <w:rFonts w:ascii="Times New Roman" w:hAnsi="Times New Roman" w:cs="Times New Roman"/>
          <w:sz w:val="24"/>
          <w:szCs w:val="24"/>
        </w:rPr>
        <w:t xml:space="preserve"> </w:t>
      </w:r>
      <w:r w:rsidR="00505B52" w:rsidRPr="003C2A77">
        <w:rPr>
          <w:rFonts w:ascii="Times New Roman" w:hAnsi="Times New Roman" w:cs="Times New Roman"/>
          <w:sz w:val="24"/>
          <w:szCs w:val="24"/>
        </w:rPr>
        <w:t>(</w:t>
      </w:r>
      <w:r w:rsidR="007F4D6E" w:rsidRPr="003C2A77">
        <w:rPr>
          <w:rFonts w:ascii="Times New Roman" w:hAnsi="Times New Roman" w:cs="Times New Roman"/>
          <w:sz w:val="24"/>
          <w:szCs w:val="24"/>
        </w:rPr>
        <w:t>virš 18 m.)</w:t>
      </w:r>
      <w:r w:rsidR="003D5B43" w:rsidRPr="003C2A77">
        <w:rPr>
          <w:rFonts w:ascii="Times New Roman" w:hAnsi="Times New Roman" w:cs="Times New Roman"/>
          <w:sz w:val="24"/>
          <w:szCs w:val="24"/>
        </w:rPr>
        <w:t xml:space="preserve"> </w:t>
      </w:r>
      <w:r w:rsidR="00A82409" w:rsidRPr="003C2A77">
        <w:rPr>
          <w:rFonts w:ascii="Times New Roman" w:hAnsi="Times New Roman" w:cs="Times New Roman"/>
          <w:sz w:val="24"/>
          <w:szCs w:val="24"/>
        </w:rPr>
        <w:t>atsako už pateiktų dokumentų teisingumą</w:t>
      </w:r>
      <w:r w:rsidR="00AE445A" w:rsidRPr="003C2A77">
        <w:rPr>
          <w:rFonts w:ascii="Times New Roman" w:hAnsi="Times New Roman" w:cs="Times New Roman"/>
          <w:sz w:val="24"/>
          <w:szCs w:val="24"/>
        </w:rPr>
        <w:t>.</w:t>
      </w:r>
    </w:p>
    <w:p w14:paraId="5E24D8C4" w14:textId="5A2666B2" w:rsidR="003C2A77" w:rsidRDefault="003C2A77" w:rsidP="00584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A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E445A" w:rsidRPr="003C2A77">
        <w:rPr>
          <w:rFonts w:ascii="Times New Roman" w:hAnsi="Times New Roman" w:cs="Times New Roman"/>
          <w:sz w:val="24"/>
          <w:szCs w:val="24"/>
        </w:rPr>
        <w:t>Už šio Aprašo vykdymą, juo nustatytos atlyginimo mokėjimo tvarkos laikymąsi ti</w:t>
      </w:r>
      <w:r w:rsidR="00F04EA3">
        <w:rPr>
          <w:rFonts w:ascii="Times New Roman" w:hAnsi="Times New Roman" w:cs="Times New Roman"/>
          <w:sz w:val="24"/>
          <w:szCs w:val="24"/>
        </w:rPr>
        <w:t>esiogiai atsako Mokyklos direktorius</w:t>
      </w:r>
      <w:r w:rsidR="00AE445A" w:rsidRPr="003C2A77">
        <w:rPr>
          <w:rFonts w:ascii="Times New Roman" w:hAnsi="Times New Roman" w:cs="Times New Roman"/>
          <w:sz w:val="24"/>
          <w:szCs w:val="24"/>
        </w:rPr>
        <w:t xml:space="preserve"> Lietuvos Respublikos teisės aktų nustatyta tvarka.</w:t>
      </w:r>
    </w:p>
    <w:p w14:paraId="285C3385" w14:textId="1819673B" w:rsidR="00A82409" w:rsidRPr="003C2A77" w:rsidRDefault="003C2A77" w:rsidP="005843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82409" w:rsidRPr="005B05F2">
        <w:rPr>
          <w:rFonts w:ascii="Times New Roman" w:hAnsi="Times New Roman" w:cs="Times New Roman"/>
          <w:sz w:val="24"/>
          <w:szCs w:val="24"/>
        </w:rPr>
        <w:t xml:space="preserve">Aprašas skelbiamas </w:t>
      </w:r>
      <w:r w:rsidR="00F04EA3">
        <w:rPr>
          <w:rFonts w:ascii="Times New Roman" w:hAnsi="Times New Roman" w:cs="Times New Roman"/>
          <w:sz w:val="24"/>
          <w:szCs w:val="24"/>
        </w:rPr>
        <w:t>Mokyklos</w:t>
      </w:r>
      <w:r w:rsidR="00A82409" w:rsidRPr="005B05F2">
        <w:rPr>
          <w:rFonts w:ascii="Times New Roman" w:hAnsi="Times New Roman" w:cs="Times New Roman"/>
          <w:sz w:val="24"/>
          <w:szCs w:val="24"/>
        </w:rPr>
        <w:t xml:space="preserve"> internetinėje svetainėje.</w:t>
      </w:r>
    </w:p>
    <w:p w14:paraId="04A3C756" w14:textId="1A22E997" w:rsidR="00A82409" w:rsidRPr="00AE0C94" w:rsidRDefault="00A82409" w:rsidP="00AE0C94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35330" w14:textId="31A4A26D" w:rsidR="005B5B52" w:rsidRPr="00AE0C94" w:rsidRDefault="00A82409" w:rsidP="008E7930">
      <w:pPr>
        <w:pStyle w:val="Sraopastraip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0C94">
        <w:rPr>
          <w:rFonts w:ascii="Times New Roman" w:hAnsi="Times New Roman" w:cs="Times New Roman"/>
          <w:sz w:val="24"/>
          <w:szCs w:val="24"/>
        </w:rPr>
        <w:t xml:space="preserve">                  _______________</w:t>
      </w:r>
    </w:p>
    <w:p w14:paraId="317C2320" w14:textId="77777777" w:rsidR="00A4704A" w:rsidRPr="00AE0C94" w:rsidRDefault="00A4704A" w:rsidP="00AE0C9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00312" w14:textId="77777777" w:rsidR="00A4704A" w:rsidRPr="00AE0C94" w:rsidRDefault="00A4704A" w:rsidP="00AE0C9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AEBE0" w14:textId="77777777" w:rsidR="00A4704A" w:rsidRPr="00AE0C94" w:rsidRDefault="00A4704A" w:rsidP="00AE0C9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61A17" w14:textId="77777777" w:rsidR="004B34EC" w:rsidRPr="00AE0C94" w:rsidRDefault="004B34EC" w:rsidP="00AE0C94">
      <w:pPr>
        <w:pStyle w:val="Sraopastraipa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F0CD8" w14:textId="77777777" w:rsidR="007D30CA" w:rsidRPr="00AE0C94" w:rsidRDefault="007D30CA" w:rsidP="00AE0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7D30CA" w:rsidRPr="00AE0C94" w:rsidSect="005843F2">
      <w:pgSz w:w="11906" w:h="16838"/>
      <w:pgMar w:top="720" w:right="72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AF1"/>
    <w:multiLevelType w:val="hybridMultilevel"/>
    <w:tmpl w:val="C94E44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401C"/>
    <w:multiLevelType w:val="hybridMultilevel"/>
    <w:tmpl w:val="CDEED03C"/>
    <w:lvl w:ilvl="0" w:tplc="C3BCA704">
      <w:start w:val="15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 w15:restartNumberingAfterBreak="0">
    <w:nsid w:val="1D7969AC"/>
    <w:multiLevelType w:val="multilevel"/>
    <w:tmpl w:val="94B0CB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F15106F"/>
    <w:multiLevelType w:val="hybridMultilevel"/>
    <w:tmpl w:val="E0189DCA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364B"/>
    <w:multiLevelType w:val="multilevel"/>
    <w:tmpl w:val="3814DC0E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  <w:color w:val="FF0000"/>
      </w:rPr>
    </w:lvl>
    <w:lvl w:ilvl="1">
      <w:start w:val="6"/>
      <w:numFmt w:val="decimal"/>
      <w:lvlText w:val="%1.%2."/>
      <w:lvlJc w:val="left"/>
      <w:pPr>
        <w:ind w:left="1330" w:hanging="48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  <w:color w:val="FF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HAnsi" w:hint="default"/>
        <w:color w:val="FF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HAns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HAns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HAns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HAnsi" w:hint="default"/>
        <w:color w:val="FF0000"/>
      </w:rPr>
    </w:lvl>
  </w:abstractNum>
  <w:abstractNum w:abstractNumId="5" w15:restartNumberingAfterBreak="0">
    <w:nsid w:val="29C40466"/>
    <w:multiLevelType w:val="hybridMultilevel"/>
    <w:tmpl w:val="154EC7FA"/>
    <w:lvl w:ilvl="0" w:tplc="434645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D4F8F"/>
    <w:multiLevelType w:val="hybridMultilevel"/>
    <w:tmpl w:val="3A8C9F24"/>
    <w:lvl w:ilvl="0" w:tplc="668EDA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C7E65"/>
    <w:multiLevelType w:val="multilevel"/>
    <w:tmpl w:val="1A14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47BE010A"/>
    <w:multiLevelType w:val="multilevel"/>
    <w:tmpl w:val="2CFAD4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9" w15:restartNumberingAfterBreak="0">
    <w:nsid w:val="529720B9"/>
    <w:multiLevelType w:val="hybridMultilevel"/>
    <w:tmpl w:val="36AA9B18"/>
    <w:lvl w:ilvl="0" w:tplc="64767B78">
      <w:start w:val="15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37" w:hanging="360"/>
      </w:pPr>
    </w:lvl>
    <w:lvl w:ilvl="2" w:tplc="0427001B" w:tentative="1">
      <w:start w:val="1"/>
      <w:numFmt w:val="lowerRoman"/>
      <w:lvlText w:val="%3."/>
      <w:lvlJc w:val="right"/>
      <w:pPr>
        <w:ind w:left="2757" w:hanging="180"/>
      </w:pPr>
    </w:lvl>
    <w:lvl w:ilvl="3" w:tplc="0427000F" w:tentative="1">
      <w:start w:val="1"/>
      <w:numFmt w:val="decimal"/>
      <w:lvlText w:val="%4."/>
      <w:lvlJc w:val="left"/>
      <w:pPr>
        <w:ind w:left="3477" w:hanging="360"/>
      </w:pPr>
    </w:lvl>
    <w:lvl w:ilvl="4" w:tplc="04270019" w:tentative="1">
      <w:start w:val="1"/>
      <w:numFmt w:val="lowerLetter"/>
      <w:lvlText w:val="%5."/>
      <w:lvlJc w:val="left"/>
      <w:pPr>
        <w:ind w:left="4197" w:hanging="360"/>
      </w:pPr>
    </w:lvl>
    <w:lvl w:ilvl="5" w:tplc="0427001B" w:tentative="1">
      <w:start w:val="1"/>
      <w:numFmt w:val="lowerRoman"/>
      <w:lvlText w:val="%6."/>
      <w:lvlJc w:val="right"/>
      <w:pPr>
        <w:ind w:left="4917" w:hanging="180"/>
      </w:pPr>
    </w:lvl>
    <w:lvl w:ilvl="6" w:tplc="0427000F" w:tentative="1">
      <w:start w:val="1"/>
      <w:numFmt w:val="decimal"/>
      <w:lvlText w:val="%7."/>
      <w:lvlJc w:val="left"/>
      <w:pPr>
        <w:ind w:left="5637" w:hanging="360"/>
      </w:pPr>
    </w:lvl>
    <w:lvl w:ilvl="7" w:tplc="04270019" w:tentative="1">
      <w:start w:val="1"/>
      <w:numFmt w:val="lowerLetter"/>
      <w:lvlText w:val="%8."/>
      <w:lvlJc w:val="left"/>
      <w:pPr>
        <w:ind w:left="6357" w:hanging="360"/>
      </w:pPr>
    </w:lvl>
    <w:lvl w:ilvl="8" w:tplc="0427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0" w15:restartNumberingAfterBreak="0">
    <w:nsid w:val="69302D7C"/>
    <w:multiLevelType w:val="hybridMultilevel"/>
    <w:tmpl w:val="C7360AF6"/>
    <w:lvl w:ilvl="0" w:tplc="E3921D6A">
      <w:start w:val="1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A516652"/>
    <w:multiLevelType w:val="hybridMultilevel"/>
    <w:tmpl w:val="64E41844"/>
    <w:lvl w:ilvl="0" w:tplc="22EE5174">
      <w:start w:val="17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 w15:restartNumberingAfterBreak="0">
    <w:nsid w:val="6B68302B"/>
    <w:multiLevelType w:val="hybridMultilevel"/>
    <w:tmpl w:val="25C8D88C"/>
    <w:lvl w:ilvl="0" w:tplc="B88A379E">
      <w:start w:val="15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3" w15:restartNumberingAfterBreak="0">
    <w:nsid w:val="7188486A"/>
    <w:multiLevelType w:val="hybridMultilevel"/>
    <w:tmpl w:val="BC8A918A"/>
    <w:lvl w:ilvl="0" w:tplc="03204EB8">
      <w:start w:val="16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4" w15:restartNumberingAfterBreak="0">
    <w:nsid w:val="76CB1EF9"/>
    <w:multiLevelType w:val="hybridMultilevel"/>
    <w:tmpl w:val="C7162BC0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30F77"/>
    <w:multiLevelType w:val="multilevel"/>
    <w:tmpl w:val="769E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7AFE24BB"/>
    <w:multiLevelType w:val="hybridMultilevel"/>
    <w:tmpl w:val="D6D68FCE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12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A"/>
    <w:rsid w:val="000048F0"/>
    <w:rsid w:val="000060DD"/>
    <w:rsid w:val="0000643A"/>
    <w:rsid w:val="0001408B"/>
    <w:rsid w:val="00036F54"/>
    <w:rsid w:val="00045A1A"/>
    <w:rsid w:val="00050085"/>
    <w:rsid w:val="00072160"/>
    <w:rsid w:val="00084EA3"/>
    <w:rsid w:val="00087410"/>
    <w:rsid w:val="00090F1F"/>
    <w:rsid w:val="00094EC4"/>
    <w:rsid w:val="000E5C51"/>
    <w:rsid w:val="000E6D7D"/>
    <w:rsid w:val="000E7527"/>
    <w:rsid w:val="000F08F6"/>
    <w:rsid w:val="0010136A"/>
    <w:rsid w:val="00103D49"/>
    <w:rsid w:val="0010655A"/>
    <w:rsid w:val="0012481C"/>
    <w:rsid w:val="00155124"/>
    <w:rsid w:val="0016688E"/>
    <w:rsid w:val="00170576"/>
    <w:rsid w:val="00174AE9"/>
    <w:rsid w:val="001C7AC4"/>
    <w:rsid w:val="0021151E"/>
    <w:rsid w:val="00214CB4"/>
    <w:rsid w:val="002163A6"/>
    <w:rsid w:val="002233E4"/>
    <w:rsid w:val="0022649B"/>
    <w:rsid w:val="0023493C"/>
    <w:rsid w:val="002404C5"/>
    <w:rsid w:val="00245A04"/>
    <w:rsid w:val="00246294"/>
    <w:rsid w:val="002775A5"/>
    <w:rsid w:val="00280714"/>
    <w:rsid w:val="00292B4A"/>
    <w:rsid w:val="002B2543"/>
    <w:rsid w:val="002C10DB"/>
    <w:rsid w:val="002F74A8"/>
    <w:rsid w:val="00306117"/>
    <w:rsid w:val="003408E9"/>
    <w:rsid w:val="00351848"/>
    <w:rsid w:val="00372B31"/>
    <w:rsid w:val="00382430"/>
    <w:rsid w:val="0039681B"/>
    <w:rsid w:val="003C2A77"/>
    <w:rsid w:val="003C3495"/>
    <w:rsid w:val="003D5B43"/>
    <w:rsid w:val="00405C0B"/>
    <w:rsid w:val="00431F4F"/>
    <w:rsid w:val="00461A2E"/>
    <w:rsid w:val="00466D16"/>
    <w:rsid w:val="00483995"/>
    <w:rsid w:val="00484C8C"/>
    <w:rsid w:val="00490957"/>
    <w:rsid w:val="004B0CB0"/>
    <w:rsid w:val="004B34EC"/>
    <w:rsid w:val="004B4536"/>
    <w:rsid w:val="004C6170"/>
    <w:rsid w:val="004D23F6"/>
    <w:rsid w:val="004D5305"/>
    <w:rsid w:val="004E3D44"/>
    <w:rsid w:val="00500258"/>
    <w:rsid w:val="0050561D"/>
    <w:rsid w:val="00505B52"/>
    <w:rsid w:val="00514D78"/>
    <w:rsid w:val="005267CD"/>
    <w:rsid w:val="00530F32"/>
    <w:rsid w:val="00565DCC"/>
    <w:rsid w:val="005678FE"/>
    <w:rsid w:val="0058184D"/>
    <w:rsid w:val="005843F2"/>
    <w:rsid w:val="00587B4C"/>
    <w:rsid w:val="005B05F2"/>
    <w:rsid w:val="005B232E"/>
    <w:rsid w:val="005B23C8"/>
    <w:rsid w:val="005B5B52"/>
    <w:rsid w:val="005C32B8"/>
    <w:rsid w:val="005D4139"/>
    <w:rsid w:val="005D45B1"/>
    <w:rsid w:val="005E0A10"/>
    <w:rsid w:val="005F200E"/>
    <w:rsid w:val="005F4220"/>
    <w:rsid w:val="00611E50"/>
    <w:rsid w:val="00621E8B"/>
    <w:rsid w:val="00635BF0"/>
    <w:rsid w:val="00642418"/>
    <w:rsid w:val="00662548"/>
    <w:rsid w:val="00684872"/>
    <w:rsid w:val="00693C17"/>
    <w:rsid w:val="0069570A"/>
    <w:rsid w:val="006A08E3"/>
    <w:rsid w:val="006F263E"/>
    <w:rsid w:val="006F3816"/>
    <w:rsid w:val="00724E54"/>
    <w:rsid w:val="007633FD"/>
    <w:rsid w:val="00767131"/>
    <w:rsid w:val="00790633"/>
    <w:rsid w:val="00791CF5"/>
    <w:rsid w:val="00793A40"/>
    <w:rsid w:val="007A6764"/>
    <w:rsid w:val="007B3623"/>
    <w:rsid w:val="007C143B"/>
    <w:rsid w:val="007D30CA"/>
    <w:rsid w:val="007D73FF"/>
    <w:rsid w:val="007E13AF"/>
    <w:rsid w:val="007E4C63"/>
    <w:rsid w:val="007F2D33"/>
    <w:rsid w:val="007F4D6E"/>
    <w:rsid w:val="007F6578"/>
    <w:rsid w:val="00805C82"/>
    <w:rsid w:val="008121BC"/>
    <w:rsid w:val="00832224"/>
    <w:rsid w:val="00853009"/>
    <w:rsid w:val="008675ED"/>
    <w:rsid w:val="00876495"/>
    <w:rsid w:val="00881244"/>
    <w:rsid w:val="00883EF7"/>
    <w:rsid w:val="0088571B"/>
    <w:rsid w:val="008A12D8"/>
    <w:rsid w:val="008B71ED"/>
    <w:rsid w:val="008C58EF"/>
    <w:rsid w:val="008E7930"/>
    <w:rsid w:val="008F768B"/>
    <w:rsid w:val="00934D40"/>
    <w:rsid w:val="00947A76"/>
    <w:rsid w:val="00967242"/>
    <w:rsid w:val="009737B7"/>
    <w:rsid w:val="00995D65"/>
    <w:rsid w:val="00997A37"/>
    <w:rsid w:val="009A48D4"/>
    <w:rsid w:val="009B4D16"/>
    <w:rsid w:val="009C3E70"/>
    <w:rsid w:val="009D5764"/>
    <w:rsid w:val="009D58E9"/>
    <w:rsid w:val="009F10E0"/>
    <w:rsid w:val="009F3B3A"/>
    <w:rsid w:val="00A076E5"/>
    <w:rsid w:val="00A22365"/>
    <w:rsid w:val="00A40D59"/>
    <w:rsid w:val="00A43839"/>
    <w:rsid w:val="00A46755"/>
    <w:rsid w:val="00A46F22"/>
    <w:rsid w:val="00A4704A"/>
    <w:rsid w:val="00A50FBD"/>
    <w:rsid w:val="00A576CF"/>
    <w:rsid w:val="00A57762"/>
    <w:rsid w:val="00A656C5"/>
    <w:rsid w:val="00A82409"/>
    <w:rsid w:val="00A82B4F"/>
    <w:rsid w:val="00AD62BC"/>
    <w:rsid w:val="00AE0C94"/>
    <w:rsid w:val="00AE445A"/>
    <w:rsid w:val="00B90D29"/>
    <w:rsid w:val="00BA3AFB"/>
    <w:rsid w:val="00BA49D1"/>
    <w:rsid w:val="00BB5444"/>
    <w:rsid w:val="00C04E9B"/>
    <w:rsid w:val="00C42AFE"/>
    <w:rsid w:val="00C764AB"/>
    <w:rsid w:val="00C9175C"/>
    <w:rsid w:val="00CA6E70"/>
    <w:rsid w:val="00CA79AD"/>
    <w:rsid w:val="00CB4AE2"/>
    <w:rsid w:val="00CE71A5"/>
    <w:rsid w:val="00CE7D00"/>
    <w:rsid w:val="00CF0FA1"/>
    <w:rsid w:val="00D36E59"/>
    <w:rsid w:val="00D36EE0"/>
    <w:rsid w:val="00D40579"/>
    <w:rsid w:val="00D4506E"/>
    <w:rsid w:val="00D95BDC"/>
    <w:rsid w:val="00DE2387"/>
    <w:rsid w:val="00E00683"/>
    <w:rsid w:val="00E04E7B"/>
    <w:rsid w:val="00E1605E"/>
    <w:rsid w:val="00E63D0B"/>
    <w:rsid w:val="00E71E06"/>
    <w:rsid w:val="00E9635E"/>
    <w:rsid w:val="00EA4B13"/>
    <w:rsid w:val="00EC2A0B"/>
    <w:rsid w:val="00F00A14"/>
    <w:rsid w:val="00F04EA3"/>
    <w:rsid w:val="00F2440F"/>
    <w:rsid w:val="00F3277A"/>
    <w:rsid w:val="00F76E0F"/>
    <w:rsid w:val="00FB6EBF"/>
    <w:rsid w:val="00FD7A1E"/>
    <w:rsid w:val="00FF00B6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7C19"/>
  <w15:docId w15:val="{DED1FD97-9CA7-4239-8088-40BDF8E9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30C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rsid w:val="00AE0C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E0C9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484C8C"/>
    <w:rPr>
      <w:b/>
      <w:bCs/>
    </w:rPr>
  </w:style>
  <w:style w:type="paragraph" w:styleId="prastasiniatinklio">
    <w:name w:val="Normal (Web)"/>
    <w:basedOn w:val="prastasis"/>
    <w:uiPriority w:val="99"/>
    <w:unhideWhenUsed/>
    <w:rsid w:val="009D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40D5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40D5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40D5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40D5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40D5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0D59"/>
    <w:rPr>
      <w:rFonts w:ascii="Segoe UI" w:hAnsi="Segoe UI" w:cs="Segoe UI"/>
      <w:sz w:val="18"/>
      <w:szCs w:val="18"/>
    </w:rPr>
  </w:style>
  <w:style w:type="paragraph" w:customStyle="1" w:styleId="CentrBold">
    <w:name w:val="CentrBold"/>
    <w:basedOn w:val="prastasis"/>
    <w:rsid w:val="00883EF7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A56F18F018184CB46114CF3443D4A4" ma:contentTypeVersion="0" ma:contentTypeDescription="Kurkite naują dokumentą." ma:contentTypeScope="" ma:versionID="b972bd5b89f28daa3446a80f5cea7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9036610f42a2505bf7af9f26c408a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BD95-1292-4A8B-A6DE-98C50D68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BDE52-5371-4F78-B030-9CD2E5C4F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383B0-81EF-421B-BE76-B05CEFC6D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36F98-D48E-489A-9769-0D03E000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4975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Valerijus  Murašovas</dc:creator>
  <cp:lastModifiedBy>Darius</cp:lastModifiedBy>
  <cp:revision>2</cp:revision>
  <cp:lastPrinted>2022-09-27T06:05:00Z</cp:lastPrinted>
  <dcterms:created xsi:type="dcterms:W3CDTF">2022-09-27T14:01:00Z</dcterms:created>
  <dcterms:modified xsi:type="dcterms:W3CDTF">2022-09-27T14:01:00Z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0x01010036A56F18F018184CB46114CF3443D4A4</vt:lpwstr>
  </property>
</Properties>
</file>